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7EE752" w14:textId="50812880" w:rsidR="00121664" w:rsidRPr="00701A09" w:rsidRDefault="00121664" w:rsidP="00AC41D1">
      <w:pPr>
        <w:pStyle w:val="Nadpis1"/>
        <w:jc w:val="center"/>
        <w:rPr>
          <w:rFonts w:ascii="Cambria" w:hAnsi="Cambria"/>
        </w:rPr>
      </w:pPr>
      <w:r w:rsidRPr="00701A09">
        <w:rPr>
          <w:rFonts w:ascii="Cambria" w:hAnsi="Cambria"/>
        </w:rPr>
        <w:t>SMLOUVA O DÍLO</w:t>
      </w:r>
    </w:p>
    <w:p w14:paraId="4A4B47D7" w14:textId="77777777" w:rsidR="00121664" w:rsidRPr="00701A09" w:rsidRDefault="00121664" w:rsidP="00121664">
      <w:pPr>
        <w:jc w:val="center"/>
        <w:rPr>
          <w:rFonts w:ascii="Cambria" w:hAnsi="Cambria"/>
          <w:b w:val="0"/>
        </w:rPr>
      </w:pPr>
      <w:r w:rsidRPr="00701A09">
        <w:rPr>
          <w:rFonts w:ascii="Cambria" w:hAnsi="Cambria"/>
          <w:b w:val="0"/>
          <w:i/>
        </w:rPr>
        <w:t xml:space="preserve">uzavřená podle § 2586 a násl. Zákona č. 89/2012 Sb., občanského zákoníku </w:t>
      </w:r>
      <w:r w:rsidRPr="00701A09">
        <w:rPr>
          <w:rFonts w:ascii="Cambria" w:hAnsi="Cambria"/>
          <w:b w:val="0"/>
          <w:i/>
        </w:rPr>
        <w:br/>
        <w:t>ve znění pozdějších předpisů</w:t>
      </w:r>
    </w:p>
    <w:p w14:paraId="450FF153" w14:textId="77777777" w:rsidR="00121664" w:rsidRPr="00701A09" w:rsidRDefault="00121664" w:rsidP="00C926E1">
      <w:pPr>
        <w:pStyle w:val="Nadpis2"/>
        <w:rPr>
          <w:rFonts w:ascii="Cambria" w:hAnsi="Cambria" w:cs="Arial"/>
          <w:snapToGrid w:val="0"/>
        </w:rPr>
      </w:pPr>
    </w:p>
    <w:p w14:paraId="0FA9DE6A" w14:textId="77777777" w:rsidR="00755BDB" w:rsidRPr="00701A09" w:rsidRDefault="00755BDB" w:rsidP="001A51CD">
      <w:pPr>
        <w:pStyle w:val="Nadpis2"/>
        <w:rPr>
          <w:rFonts w:ascii="Cambria" w:hAnsi="Cambria"/>
        </w:rPr>
      </w:pPr>
      <w:r w:rsidRPr="00701A09">
        <w:rPr>
          <w:rFonts w:ascii="Cambria" w:hAnsi="Cambria"/>
        </w:rPr>
        <w:t>Smluvní strany</w:t>
      </w:r>
    </w:p>
    <w:p w14:paraId="02C63325" w14:textId="77777777" w:rsidR="00121664" w:rsidRPr="00701A09" w:rsidRDefault="00121664" w:rsidP="00121664">
      <w:pPr>
        <w:overflowPunct/>
        <w:autoSpaceDE/>
        <w:autoSpaceDN/>
        <w:adjustRightInd/>
        <w:jc w:val="both"/>
        <w:textAlignment w:val="auto"/>
        <w:rPr>
          <w:rFonts w:ascii="Cambria" w:hAnsi="Cambria"/>
          <w:b w:val="0"/>
          <w:color w:val="000000"/>
        </w:rPr>
      </w:pPr>
      <w:r w:rsidRPr="00701A09">
        <w:rPr>
          <w:rFonts w:ascii="Cambria" w:hAnsi="Cambria"/>
          <w:b w:val="0"/>
          <w:color w:val="000000"/>
        </w:rPr>
        <w:t>Objednatel :</w:t>
      </w:r>
    </w:p>
    <w:p w14:paraId="20916353" w14:textId="77777777" w:rsidR="007B425C" w:rsidRPr="00B6442F" w:rsidRDefault="007B425C" w:rsidP="007B425C">
      <w:pPr>
        <w:rPr>
          <w:rFonts w:ascii="Cambria" w:hAnsi="Cambria"/>
          <w:b w:val="0"/>
          <w:bCs/>
        </w:rPr>
      </w:pPr>
      <w:r w:rsidRPr="00B6442F">
        <w:rPr>
          <w:rFonts w:ascii="Cambria" w:hAnsi="Cambria"/>
          <w:bCs/>
        </w:rPr>
        <w:t>Obec Bílá Hlína</w:t>
      </w:r>
    </w:p>
    <w:p w14:paraId="3651E2A3" w14:textId="7A382BEB" w:rsidR="00121664" w:rsidRPr="00701A09" w:rsidRDefault="00121664" w:rsidP="00121664">
      <w:pPr>
        <w:overflowPunct/>
        <w:autoSpaceDE/>
        <w:autoSpaceDN/>
        <w:adjustRightInd/>
        <w:jc w:val="both"/>
        <w:textAlignment w:val="auto"/>
        <w:rPr>
          <w:rFonts w:ascii="Cambria" w:hAnsi="Cambria"/>
          <w:color w:val="000000"/>
        </w:rPr>
      </w:pPr>
      <w:r w:rsidRPr="00701A09">
        <w:rPr>
          <w:rFonts w:ascii="Cambria" w:hAnsi="Cambria"/>
          <w:b w:val="0"/>
          <w:color w:val="000000"/>
        </w:rPr>
        <w:t xml:space="preserve">se sídlem: </w:t>
      </w:r>
      <w:r w:rsidRPr="00701A09">
        <w:rPr>
          <w:rFonts w:ascii="Cambria" w:hAnsi="Cambria"/>
          <w:b w:val="0"/>
          <w:color w:val="000000"/>
        </w:rPr>
        <w:tab/>
      </w:r>
      <w:r w:rsidRPr="00701A09">
        <w:rPr>
          <w:rFonts w:ascii="Cambria" w:hAnsi="Cambria"/>
          <w:b w:val="0"/>
          <w:color w:val="000000"/>
        </w:rPr>
        <w:tab/>
      </w:r>
      <w:r w:rsidR="008170ED" w:rsidRPr="008170ED">
        <w:rPr>
          <w:rFonts w:ascii="Cambria" w:hAnsi="Cambria"/>
          <w:color w:val="000000"/>
        </w:rPr>
        <w:t>Bílá Hlína 55, 295 01 Bílá Hlína</w:t>
      </w:r>
    </w:p>
    <w:p w14:paraId="7E706696" w14:textId="6795F69C" w:rsidR="00121664" w:rsidRPr="00701A09" w:rsidRDefault="00121664" w:rsidP="00121664">
      <w:pPr>
        <w:overflowPunct/>
        <w:autoSpaceDE/>
        <w:autoSpaceDN/>
        <w:adjustRightInd/>
        <w:jc w:val="both"/>
        <w:textAlignment w:val="auto"/>
        <w:rPr>
          <w:rFonts w:ascii="Cambria" w:hAnsi="Cambria"/>
          <w:color w:val="000000"/>
        </w:rPr>
      </w:pPr>
      <w:r w:rsidRPr="00701A09">
        <w:rPr>
          <w:rFonts w:ascii="Cambria" w:hAnsi="Cambria"/>
          <w:b w:val="0"/>
        </w:rPr>
        <w:t xml:space="preserve">zastoupený: </w:t>
      </w:r>
      <w:r w:rsidRPr="00701A09">
        <w:rPr>
          <w:rFonts w:ascii="Cambria" w:hAnsi="Cambria"/>
          <w:b w:val="0"/>
        </w:rPr>
        <w:tab/>
      </w:r>
      <w:r w:rsidRPr="00701A09">
        <w:rPr>
          <w:rFonts w:ascii="Cambria" w:hAnsi="Cambria"/>
          <w:b w:val="0"/>
        </w:rPr>
        <w:tab/>
      </w:r>
      <w:r w:rsidR="004A4BD7" w:rsidRPr="004A4BD7">
        <w:rPr>
          <w:rFonts w:ascii="Cambria" w:hAnsi="Cambria"/>
          <w:color w:val="000000"/>
        </w:rPr>
        <w:t>Šárkou Bencovou, starostkou obce</w:t>
      </w:r>
    </w:p>
    <w:p w14:paraId="391C822D" w14:textId="0ED3CEDB" w:rsidR="001A51CD" w:rsidRPr="00701A09" w:rsidRDefault="001A51CD" w:rsidP="00121664">
      <w:pPr>
        <w:overflowPunct/>
        <w:autoSpaceDE/>
        <w:autoSpaceDN/>
        <w:adjustRightInd/>
        <w:jc w:val="both"/>
        <w:textAlignment w:val="auto"/>
        <w:rPr>
          <w:rFonts w:ascii="Cambria" w:hAnsi="Cambria"/>
          <w:color w:val="000000"/>
        </w:rPr>
      </w:pPr>
      <w:r w:rsidRPr="00701A09">
        <w:rPr>
          <w:rFonts w:ascii="Cambria" w:hAnsi="Cambria"/>
          <w:b w:val="0"/>
          <w:color w:val="000000"/>
        </w:rPr>
        <w:t xml:space="preserve">Kontaktní e-mail: </w:t>
      </w:r>
      <w:r w:rsidRPr="00701A09">
        <w:rPr>
          <w:rFonts w:ascii="Cambria" w:hAnsi="Cambria"/>
          <w:b w:val="0"/>
          <w:color w:val="000000"/>
        </w:rPr>
        <w:tab/>
      </w:r>
      <w:r w:rsidR="00FC1B1D" w:rsidRPr="00FC1B1D">
        <w:rPr>
          <w:rFonts w:ascii="Cambria" w:hAnsi="Cambria"/>
          <w:color w:val="000000"/>
        </w:rPr>
        <w:t>Šárka Bencová &lt;starosta@bilahlina.cz&gt;</w:t>
      </w:r>
      <w:r w:rsidRPr="00701A09">
        <w:rPr>
          <w:rFonts w:ascii="Cambria" w:hAnsi="Cambria"/>
          <w:b w:val="0"/>
          <w:color w:val="000000"/>
        </w:rPr>
        <w:tab/>
      </w:r>
    </w:p>
    <w:p w14:paraId="15BAD197" w14:textId="6C772588" w:rsidR="00121664" w:rsidRPr="00701A09" w:rsidRDefault="00121664" w:rsidP="00121664">
      <w:pPr>
        <w:overflowPunct/>
        <w:autoSpaceDE/>
        <w:autoSpaceDN/>
        <w:adjustRightInd/>
        <w:jc w:val="both"/>
        <w:textAlignment w:val="auto"/>
        <w:rPr>
          <w:rFonts w:ascii="Cambria" w:hAnsi="Cambria"/>
          <w:color w:val="000000"/>
        </w:rPr>
      </w:pPr>
      <w:r w:rsidRPr="00701A09">
        <w:rPr>
          <w:rFonts w:ascii="Cambria" w:hAnsi="Cambria"/>
          <w:b w:val="0"/>
          <w:color w:val="000000"/>
        </w:rPr>
        <w:t>IČ</w:t>
      </w:r>
      <w:r w:rsidR="00F4037B" w:rsidRPr="00701A09">
        <w:rPr>
          <w:rFonts w:ascii="Cambria" w:hAnsi="Cambria"/>
          <w:b w:val="0"/>
          <w:color w:val="000000"/>
        </w:rPr>
        <w:t>O</w:t>
      </w:r>
      <w:r w:rsidRPr="00701A09">
        <w:rPr>
          <w:rFonts w:ascii="Cambria" w:hAnsi="Cambria"/>
          <w:b w:val="0"/>
          <w:color w:val="000000"/>
        </w:rPr>
        <w:t xml:space="preserve">: </w:t>
      </w:r>
      <w:r w:rsidRPr="00701A09">
        <w:rPr>
          <w:rFonts w:ascii="Cambria" w:hAnsi="Cambria"/>
          <w:b w:val="0"/>
          <w:color w:val="000000"/>
        </w:rPr>
        <w:tab/>
      </w:r>
      <w:r w:rsidRPr="00701A09">
        <w:rPr>
          <w:rFonts w:ascii="Cambria" w:hAnsi="Cambria"/>
          <w:b w:val="0"/>
          <w:color w:val="000000"/>
        </w:rPr>
        <w:tab/>
      </w:r>
      <w:r w:rsidRPr="00701A09">
        <w:rPr>
          <w:rFonts w:ascii="Cambria" w:hAnsi="Cambria"/>
          <w:b w:val="0"/>
          <w:color w:val="000000"/>
        </w:rPr>
        <w:tab/>
      </w:r>
      <w:r w:rsidR="00C54AF5" w:rsidRPr="00C54AF5">
        <w:rPr>
          <w:rFonts w:ascii="Cambria" w:hAnsi="Cambria"/>
          <w:color w:val="000000"/>
        </w:rPr>
        <w:t>00509108</w:t>
      </w:r>
    </w:p>
    <w:p w14:paraId="3B074E25" w14:textId="31E7B3F7" w:rsidR="00121664" w:rsidRPr="00701A09" w:rsidRDefault="00121664" w:rsidP="00121664">
      <w:pPr>
        <w:overflowPunct/>
        <w:autoSpaceDE/>
        <w:autoSpaceDN/>
        <w:adjustRightInd/>
        <w:textAlignment w:val="auto"/>
        <w:rPr>
          <w:rFonts w:ascii="Cambria" w:hAnsi="Cambria"/>
          <w:b w:val="0"/>
        </w:rPr>
      </w:pPr>
      <w:r w:rsidRPr="00701A09">
        <w:rPr>
          <w:rFonts w:ascii="Cambria" w:hAnsi="Cambria"/>
          <w:b w:val="0"/>
        </w:rPr>
        <w:t xml:space="preserve">DIČ: </w:t>
      </w:r>
      <w:r w:rsidRPr="00701A09">
        <w:rPr>
          <w:rFonts w:ascii="Cambria" w:hAnsi="Cambria"/>
          <w:b w:val="0"/>
        </w:rPr>
        <w:tab/>
      </w:r>
      <w:r w:rsidRPr="00701A09">
        <w:rPr>
          <w:rFonts w:ascii="Cambria" w:hAnsi="Cambria"/>
          <w:b w:val="0"/>
        </w:rPr>
        <w:tab/>
      </w:r>
      <w:r w:rsidRPr="00701A09">
        <w:rPr>
          <w:rFonts w:ascii="Cambria" w:hAnsi="Cambria"/>
          <w:b w:val="0"/>
        </w:rPr>
        <w:tab/>
      </w:r>
      <w:r w:rsidR="002C4EC9" w:rsidRPr="00701A09">
        <w:rPr>
          <w:rFonts w:ascii="Cambria" w:hAnsi="Cambria"/>
          <w:color w:val="000000"/>
        </w:rPr>
        <w:t>neplátce DPH</w:t>
      </w:r>
    </w:p>
    <w:p w14:paraId="3AEB3CF3" w14:textId="14E74437" w:rsidR="00125C0B" w:rsidRDefault="00121664" w:rsidP="00125C0B">
      <w:pPr>
        <w:overflowPunct/>
        <w:autoSpaceDE/>
        <w:autoSpaceDN/>
        <w:adjustRightInd/>
        <w:textAlignment w:val="auto"/>
        <w:rPr>
          <w:rFonts w:ascii="Cambria" w:hAnsi="Cambria"/>
          <w:color w:val="000000"/>
        </w:rPr>
      </w:pPr>
      <w:r w:rsidRPr="00701A09">
        <w:rPr>
          <w:rFonts w:ascii="Cambria" w:hAnsi="Cambria"/>
          <w:b w:val="0"/>
        </w:rPr>
        <w:t xml:space="preserve">Bankovní spojení: </w:t>
      </w:r>
      <w:r w:rsidRPr="00701A09">
        <w:rPr>
          <w:rFonts w:ascii="Cambria" w:hAnsi="Cambria"/>
          <w:b w:val="0"/>
        </w:rPr>
        <w:tab/>
      </w:r>
      <w:r w:rsidR="00CC7F42">
        <w:rPr>
          <w:rFonts w:ascii="Cambria" w:hAnsi="Cambria"/>
          <w:color w:val="000000"/>
        </w:rPr>
        <w:t>Komerční banka a.s.,</w:t>
      </w:r>
      <w:r w:rsidR="005645CC" w:rsidRPr="00701A09">
        <w:rPr>
          <w:rFonts w:ascii="Cambria" w:hAnsi="Cambria"/>
          <w:color w:val="000000"/>
        </w:rPr>
        <w:t xml:space="preserve"> </w:t>
      </w:r>
      <w:r w:rsidRPr="00701A09">
        <w:rPr>
          <w:rFonts w:ascii="Cambria" w:hAnsi="Cambria"/>
          <w:b w:val="0"/>
          <w:color w:val="000000"/>
        </w:rPr>
        <w:t xml:space="preserve">číslo účtu: </w:t>
      </w:r>
      <w:r w:rsidR="00CC7F42" w:rsidRPr="00CC7F42">
        <w:rPr>
          <w:rFonts w:ascii="Cambria" w:hAnsi="Cambria"/>
          <w:color w:val="000000"/>
        </w:rPr>
        <w:t>29424-181/0100</w:t>
      </w:r>
    </w:p>
    <w:p w14:paraId="1A3654EB" w14:textId="4CFAB59A" w:rsidR="001A51CD" w:rsidRPr="00701A09" w:rsidRDefault="00121664" w:rsidP="00125C0B">
      <w:pPr>
        <w:overflowPunct/>
        <w:autoSpaceDE/>
        <w:autoSpaceDN/>
        <w:adjustRightInd/>
        <w:textAlignment w:val="auto"/>
        <w:rPr>
          <w:rFonts w:ascii="Cambria" w:hAnsi="Cambria"/>
          <w:b w:val="0"/>
          <w:color w:val="000000"/>
        </w:rPr>
      </w:pPr>
      <w:r w:rsidRPr="00701A09">
        <w:rPr>
          <w:rFonts w:ascii="Cambria" w:hAnsi="Cambria"/>
          <w:b w:val="0"/>
          <w:color w:val="000000"/>
        </w:rPr>
        <w:t xml:space="preserve">Osoba oprávněná jednat ve věcech </w:t>
      </w:r>
      <w:r w:rsidR="000A7F2B" w:rsidRPr="00701A09">
        <w:rPr>
          <w:rFonts w:ascii="Cambria" w:hAnsi="Cambria"/>
          <w:b w:val="0"/>
          <w:color w:val="000000"/>
        </w:rPr>
        <w:t>technických</w:t>
      </w:r>
      <w:r w:rsidRPr="00701A09">
        <w:rPr>
          <w:rFonts w:ascii="Cambria" w:hAnsi="Cambria"/>
          <w:b w:val="0"/>
          <w:color w:val="000000"/>
        </w:rPr>
        <w:t xml:space="preserve">: </w:t>
      </w:r>
      <w:r w:rsidR="00602F08" w:rsidRPr="00602F08">
        <w:rPr>
          <w:rFonts w:ascii="Cambria" w:hAnsi="Cambria"/>
          <w:bCs/>
          <w:color w:val="000000"/>
        </w:rPr>
        <w:t xml:space="preserve">Slavomír </w:t>
      </w:r>
      <w:r w:rsidR="00385844" w:rsidRPr="00385844">
        <w:rPr>
          <w:rFonts w:ascii="Cambria" w:hAnsi="Cambria"/>
          <w:bCs/>
          <w:color w:val="000000"/>
        </w:rPr>
        <w:t>B</w:t>
      </w:r>
      <w:r w:rsidR="00385844">
        <w:rPr>
          <w:rFonts w:ascii="Cambria" w:hAnsi="Cambria"/>
          <w:color w:val="000000"/>
        </w:rPr>
        <w:t>ukvička</w:t>
      </w:r>
      <w:r w:rsidR="00B76038">
        <w:rPr>
          <w:rFonts w:ascii="Cambria" w:hAnsi="Cambria"/>
          <w:color w:val="000000"/>
        </w:rPr>
        <w:t>, technický dozor stavebníka</w:t>
      </w:r>
    </w:p>
    <w:p w14:paraId="31647CEF" w14:textId="77777777" w:rsidR="00121664" w:rsidRPr="00701A09" w:rsidRDefault="00121664" w:rsidP="001A51CD">
      <w:pPr>
        <w:overflowPunct/>
        <w:autoSpaceDE/>
        <w:autoSpaceDN/>
        <w:adjustRightInd/>
        <w:ind w:left="4860" w:hanging="4860"/>
        <w:textAlignment w:val="auto"/>
        <w:rPr>
          <w:rFonts w:ascii="Cambria" w:hAnsi="Cambria"/>
          <w:b w:val="0"/>
          <w:color w:val="000000"/>
        </w:rPr>
      </w:pPr>
      <w:r w:rsidRPr="00701A09">
        <w:rPr>
          <w:rFonts w:ascii="Cambria" w:hAnsi="Cambria"/>
          <w:b w:val="0"/>
          <w:color w:val="000000"/>
        </w:rPr>
        <w:tab/>
      </w:r>
      <w:r w:rsidRPr="00701A09">
        <w:rPr>
          <w:rFonts w:ascii="Cambria" w:hAnsi="Cambria"/>
          <w:b w:val="0"/>
          <w:color w:val="000000"/>
        </w:rPr>
        <w:tab/>
        <w:t xml:space="preserve"> </w:t>
      </w:r>
    </w:p>
    <w:p w14:paraId="7719B430" w14:textId="77777777" w:rsidR="00121664" w:rsidRPr="00701A09" w:rsidRDefault="00121664" w:rsidP="00121664">
      <w:pPr>
        <w:overflowPunct/>
        <w:autoSpaceDE/>
        <w:autoSpaceDN/>
        <w:adjustRightInd/>
        <w:textAlignment w:val="auto"/>
        <w:rPr>
          <w:rFonts w:ascii="Cambria" w:hAnsi="Cambria"/>
          <w:b w:val="0"/>
          <w:color w:val="000000"/>
        </w:rPr>
      </w:pPr>
      <w:r w:rsidRPr="00701A09">
        <w:rPr>
          <w:rFonts w:ascii="Cambria" w:hAnsi="Cambria"/>
          <w:b w:val="0"/>
          <w:color w:val="000000"/>
        </w:rPr>
        <w:t>dále jen „objednatel“</w:t>
      </w:r>
    </w:p>
    <w:p w14:paraId="30228DB3" w14:textId="77777777" w:rsidR="00121664" w:rsidRPr="00701A09" w:rsidRDefault="00121664" w:rsidP="00121664">
      <w:pPr>
        <w:overflowPunct/>
        <w:autoSpaceDE/>
        <w:autoSpaceDN/>
        <w:adjustRightInd/>
        <w:ind w:left="360"/>
        <w:jc w:val="both"/>
        <w:textAlignment w:val="auto"/>
        <w:rPr>
          <w:rFonts w:ascii="Cambria" w:hAnsi="Cambria"/>
          <w:b w:val="0"/>
          <w:color w:val="000000"/>
        </w:rPr>
      </w:pPr>
    </w:p>
    <w:p w14:paraId="38A2D409" w14:textId="77777777" w:rsidR="00121664" w:rsidRPr="00701A09" w:rsidRDefault="00121664" w:rsidP="00121664">
      <w:pPr>
        <w:overflowPunct/>
        <w:autoSpaceDE/>
        <w:autoSpaceDN/>
        <w:adjustRightInd/>
        <w:jc w:val="both"/>
        <w:textAlignment w:val="auto"/>
        <w:rPr>
          <w:rFonts w:ascii="Cambria" w:hAnsi="Cambria"/>
          <w:color w:val="000000"/>
        </w:rPr>
      </w:pPr>
      <w:r w:rsidRPr="00701A09">
        <w:rPr>
          <w:rFonts w:ascii="Cambria" w:hAnsi="Cambria"/>
          <w:color w:val="000000"/>
        </w:rPr>
        <w:t>a</w:t>
      </w:r>
    </w:p>
    <w:p w14:paraId="59AD2619" w14:textId="77777777" w:rsidR="00121664" w:rsidRPr="00701A09" w:rsidRDefault="00121664" w:rsidP="00121664">
      <w:pPr>
        <w:overflowPunct/>
        <w:autoSpaceDE/>
        <w:autoSpaceDN/>
        <w:adjustRightInd/>
        <w:ind w:firstLine="360"/>
        <w:jc w:val="both"/>
        <w:textAlignment w:val="auto"/>
        <w:rPr>
          <w:rFonts w:ascii="Cambria" w:hAnsi="Cambria"/>
          <w:b w:val="0"/>
          <w:color w:val="000000"/>
        </w:rPr>
      </w:pPr>
    </w:p>
    <w:p w14:paraId="629B7C33" w14:textId="77777777" w:rsidR="00121664" w:rsidRPr="00701A09" w:rsidRDefault="00121664" w:rsidP="00121664">
      <w:pPr>
        <w:overflowPunct/>
        <w:autoSpaceDE/>
        <w:autoSpaceDN/>
        <w:adjustRightInd/>
        <w:textAlignment w:val="auto"/>
        <w:rPr>
          <w:rFonts w:ascii="Cambria" w:hAnsi="Cambria"/>
          <w:b w:val="0"/>
        </w:rPr>
      </w:pPr>
      <w:r w:rsidRPr="00701A09">
        <w:rPr>
          <w:rFonts w:ascii="Cambria" w:hAnsi="Cambria"/>
          <w:b w:val="0"/>
        </w:rPr>
        <w:t xml:space="preserve">Zhotovitel: </w:t>
      </w:r>
    </w:p>
    <w:p w14:paraId="01F898AF" w14:textId="77777777" w:rsidR="00121664" w:rsidRPr="00701A09" w:rsidRDefault="00121664" w:rsidP="00121664">
      <w:pPr>
        <w:overflowPunct/>
        <w:autoSpaceDE/>
        <w:autoSpaceDN/>
        <w:adjustRightInd/>
        <w:textAlignment w:val="auto"/>
        <w:rPr>
          <w:rFonts w:ascii="Cambria" w:hAnsi="Cambria"/>
        </w:rPr>
      </w:pPr>
      <w:r w:rsidRPr="00701A09">
        <w:rPr>
          <w:rFonts w:ascii="Cambria" w:hAnsi="Cambria"/>
          <w:highlight w:val="green"/>
        </w:rPr>
        <w:t>…</w:t>
      </w:r>
    </w:p>
    <w:p w14:paraId="3906111F" w14:textId="77777777" w:rsidR="00121664" w:rsidRPr="00701A09" w:rsidRDefault="00121664" w:rsidP="00121664">
      <w:pPr>
        <w:overflowPunct/>
        <w:autoSpaceDE/>
        <w:autoSpaceDN/>
        <w:adjustRightInd/>
        <w:textAlignment w:val="auto"/>
        <w:rPr>
          <w:rFonts w:ascii="Cambria" w:hAnsi="Cambria"/>
        </w:rPr>
      </w:pPr>
      <w:r w:rsidRPr="00FC1B1D">
        <w:rPr>
          <w:rFonts w:ascii="Cambria" w:hAnsi="Cambria"/>
          <w:b w:val="0"/>
          <w:bCs/>
          <w:color w:val="000000"/>
        </w:rPr>
        <w:t>se sídlem:</w:t>
      </w:r>
      <w:r w:rsidRPr="00701A09">
        <w:rPr>
          <w:rFonts w:ascii="Cambria" w:hAnsi="Cambria"/>
          <w:color w:val="000000"/>
        </w:rPr>
        <w:t xml:space="preserve"> </w:t>
      </w:r>
      <w:r w:rsidRPr="00701A09">
        <w:rPr>
          <w:rFonts w:ascii="Cambria" w:hAnsi="Cambria"/>
          <w:color w:val="000000"/>
        </w:rPr>
        <w:tab/>
      </w:r>
      <w:r w:rsidRPr="00701A09">
        <w:rPr>
          <w:rFonts w:ascii="Cambria" w:hAnsi="Cambria"/>
          <w:color w:val="000000"/>
        </w:rPr>
        <w:tab/>
      </w:r>
      <w:r w:rsidRPr="00FC1B1D">
        <w:rPr>
          <w:rFonts w:ascii="Cambria" w:hAnsi="Cambria"/>
          <w:bCs/>
          <w:highlight w:val="green"/>
        </w:rPr>
        <w:t>…</w:t>
      </w:r>
    </w:p>
    <w:p w14:paraId="38CB97CC" w14:textId="77777777" w:rsidR="00121664" w:rsidRPr="00701A09" w:rsidRDefault="00121664" w:rsidP="00121664">
      <w:pPr>
        <w:overflowPunct/>
        <w:autoSpaceDE/>
        <w:autoSpaceDN/>
        <w:adjustRightInd/>
        <w:textAlignment w:val="auto"/>
        <w:rPr>
          <w:rFonts w:ascii="Cambria" w:hAnsi="Cambria"/>
          <w:b w:val="0"/>
          <w:color w:val="000000"/>
        </w:rPr>
      </w:pPr>
      <w:r w:rsidRPr="00701A09">
        <w:rPr>
          <w:rFonts w:ascii="Cambria" w:hAnsi="Cambria"/>
          <w:b w:val="0"/>
          <w:color w:val="000000"/>
        </w:rPr>
        <w:t xml:space="preserve">zastoupený: </w:t>
      </w:r>
      <w:r w:rsidRPr="00701A09">
        <w:rPr>
          <w:rFonts w:ascii="Cambria" w:hAnsi="Cambria"/>
          <w:b w:val="0"/>
          <w:color w:val="000000"/>
        </w:rPr>
        <w:tab/>
      </w:r>
      <w:r w:rsidRPr="00701A09">
        <w:rPr>
          <w:rFonts w:ascii="Cambria" w:hAnsi="Cambria"/>
          <w:b w:val="0"/>
          <w:color w:val="000000"/>
        </w:rPr>
        <w:tab/>
      </w:r>
      <w:r w:rsidRPr="00FC1B1D">
        <w:rPr>
          <w:rFonts w:ascii="Cambria" w:hAnsi="Cambria"/>
          <w:bCs/>
          <w:highlight w:val="green"/>
        </w:rPr>
        <w:t>…</w:t>
      </w:r>
    </w:p>
    <w:p w14:paraId="758B4D2A" w14:textId="77777777" w:rsidR="001A51CD" w:rsidRPr="00701A09" w:rsidRDefault="001A51CD" w:rsidP="00121664">
      <w:pPr>
        <w:overflowPunct/>
        <w:autoSpaceDE/>
        <w:autoSpaceDN/>
        <w:adjustRightInd/>
        <w:textAlignment w:val="auto"/>
        <w:rPr>
          <w:rFonts w:ascii="Cambria" w:hAnsi="Cambria"/>
          <w:b w:val="0"/>
        </w:rPr>
      </w:pPr>
      <w:r w:rsidRPr="00701A09">
        <w:rPr>
          <w:rFonts w:ascii="Cambria" w:hAnsi="Cambria"/>
          <w:b w:val="0"/>
          <w:color w:val="000000"/>
        </w:rPr>
        <w:t>Kontaktní e-mail:</w:t>
      </w:r>
      <w:r w:rsidRPr="00701A09">
        <w:rPr>
          <w:rFonts w:ascii="Cambria" w:hAnsi="Cambria"/>
          <w:b w:val="0"/>
          <w:color w:val="000000"/>
        </w:rPr>
        <w:tab/>
      </w:r>
      <w:r w:rsidRPr="00FC1B1D">
        <w:rPr>
          <w:rFonts w:ascii="Cambria" w:hAnsi="Cambria"/>
          <w:bCs/>
          <w:highlight w:val="green"/>
        </w:rPr>
        <w:t>…</w:t>
      </w:r>
    </w:p>
    <w:p w14:paraId="7C1C3F36" w14:textId="77777777" w:rsidR="00121664" w:rsidRPr="00701A09" w:rsidRDefault="00121664" w:rsidP="00121664">
      <w:pPr>
        <w:overflowPunct/>
        <w:autoSpaceDE/>
        <w:autoSpaceDN/>
        <w:adjustRightInd/>
        <w:textAlignment w:val="auto"/>
        <w:rPr>
          <w:rFonts w:ascii="Cambria" w:hAnsi="Cambria"/>
          <w:b w:val="0"/>
          <w:color w:val="000000"/>
        </w:rPr>
      </w:pPr>
      <w:r w:rsidRPr="00701A09">
        <w:rPr>
          <w:rFonts w:ascii="Cambria" w:hAnsi="Cambria"/>
          <w:b w:val="0"/>
          <w:color w:val="000000"/>
        </w:rPr>
        <w:t xml:space="preserve">zapsaný v obchodním rejstříku vedeném </w:t>
      </w:r>
      <w:r w:rsidRPr="00FC1B1D">
        <w:rPr>
          <w:rFonts w:ascii="Cambria" w:hAnsi="Cambria"/>
          <w:bCs/>
          <w:highlight w:val="green"/>
        </w:rPr>
        <w:t>…</w:t>
      </w:r>
      <w:r w:rsidRPr="00FC1B1D">
        <w:rPr>
          <w:rFonts w:ascii="Cambria" w:hAnsi="Cambria"/>
          <w:bCs/>
          <w:color w:val="000000"/>
        </w:rPr>
        <w:t>,</w:t>
      </w:r>
      <w:r w:rsidRPr="00701A09">
        <w:rPr>
          <w:rFonts w:ascii="Cambria" w:hAnsi="Cambria"/>
          <w:b w:val="0"/>
          <w:color w:val="000000"/>
        </w:rPr>
        <w:t xml:space="preserve"> složka </w:t>
      </w:r>
      <w:r w:rsidRPr="00FC1B1D">
        <w:rPr>
          <w:rFonts w:ascii="Cambria" w:hAnsi="Cambria"/>
          <w:bCs/>
          <w:highlight w:val="green"/>
        </w:rPr>
        <w:t>…</w:t>
      </w:r>
    </w:p>
    <w:p w14:paraId="62B1FDAA" w14:textId="49A6A289" w:rsidR="00121664" w:rsidRPr="00701A09" w:rsidRDefault="00121664" w:rsidP="00121664">
      <w:pPr>
        <w:overflowPunct/>
        <w:autoSpaceDE/>
        <w:autoSpaceDN/>
        <w:adjustRightInd/>
        <w:textAlignment w:val="auto"/>
        <w:rPr>
          <w:rFonts w:ascii="Cambria" w:hAnsi="Cambria"/>
        </w:rPr>
      </w:pPr>
      <w:r w:rsidRPr="00701A09">
        <w:rPr>
          <w:rFonts w:ascii="Cambria" w:hAnsi="Cambria"/>
          <w:b w:val="0"/>
          <w:color w:val="000000"/>
        </w:rPr>
        <w:t>IČ</w:t>
      </w:r>
      <w:r w:rsidR="00F4037B" w:rsidRPr="00701A09">
        <w:rPr>
          <w:rFonts w:ascii="Cambria" w:hAnsi="Cambria"/>
          <w:b w:val="0"/>
          <w:color w:val="000000"/>
        </w:rPr>
        <w:t>O</w:t>
      </w:r>
      <w:r w:rsidRPr="00701A09">
        <w:rPr>
          <w:rFonts w:ascii="Cambria" w:hAnsi="Cambria"/>
          <w:b w:val="0"/>
          <w:color w:val="000000"/>
        </w:rPr>
        <w:t xml:space="preserve">:    </w:t>
      </w:r>
      <w:r w:rsidRPr="00701A09">
        <w:rPr>
          <w:rFonts w:ascii="Cambria" w:hAnsi="Cambria"/>
          <w:b w:val="0"/>
          <w:color w:val="000000"/>
        </w:rPr>
        <w:tab/>
      </w:r>
      <w:r w:rsidRPr="00701A09">
        <w:rPr>
          <w:rFonts w:ascii="Cambria" w:hAnsi="Cambria"/>
          <w:b w:val="0"/>
          <w:color w:val="000000"/>
        </w:rPr>
        <w:tab/>
      </w:r>
      <w:r w:rsidRPr="00701A09">
        <w:rPr>
          <w:rFonts w:ascii="Cambria" w:hAnsi="Cambria"/>
          <w:b w:val="0"/>
          <w:color w:val="000000"/>
        </w:rPr>
        <w:tab/>
      </w:r>
      <w:r w:rsidRPr="00FC1B1D">
        <w:rPr>
          <w:rFonts w:ascii="Cambria" w:hAnsi="Cambria"/>
          <w:bCs/>
          <w:highlight w:val="green"/>
        </w:rPr>
        <w:t>…</w:t>
      </w:r>
    </w:p>
    <w:p w14:paraId="615D571F" w14:textId="77777777" w:rsidR="00121664" w:rsidRPr="00701A09" w:rsidRDefault="00121664" w:rsidP="00121664">
      <w:pPr>
        <w:overflowPunct/>
        <w:autoSpaceDE/>
        <w:autoSpaceDN/>
        <w:adjustRightInd/>
        <w:textAlignment w:val="auto"/>
        <w:rPr>
          <w:rFonts w:ascii="Cambria" w:hAnsi="Cambria"/>
          <w:b w:val="0"/>
          <w:color w:val="000000"/>
        </w:rPr>
      </w:pPr>
      <w:r w:rsidRPr="00701A09">
        <w:rPr>
          <w:rFonts w:ascii="Cambria" w:hAnsi="Cambria"/>
          <w:b w:val="0"/>
          <w:color w:val="000000"/>
        </w:rPr>
        <w:t xml:space="preserve">DIČ: </w:t>
      </w:r>
      <w:r w:rsidRPr="00701A09">
        <w:rPr>
          <w:rFonts w:ascii="Cambria" w:hAnsi="Cambria"/>
          <w:b w:val="0"/>
          <w:color w:val="000000"/>
        </w:rPr>
        <w:tab/>
      </w:r>
      <w:r w:rsidRPr="00701A09">
        <w:rPr>
          <w:rFonts w:ascii="Cambria" w:hAnsi="Cambria"/>
          <w:b w:val="0"/>
          <w:color w:val="000000"/>
        </w:rPr>
        <w:tab/>
      </w:r>
      <w:r w:rsidRPr="00701A09">
        <w:rPr>
          <w:rFonts w:ascii="Cambria" w:hAnsi="Cambria"/>
          <w:b w:val="0"/>
          <w:color w:val="000000"/>
        </w:rPr>
        <w:tab/>
      </w:r>
      <w:r w:rsidRPr="00FC1B1D">
        <w:rPr>
          <w:rFonts w:ascii="Cambria" w:hAnsi="Cambria"/>
          <w:bCs/>
          <w:highlight w:val="green"/>
        </w:rPr>
        <w:t>…</w:t>
      </w:r>
    </w:p>
    <w:p w14:paraId="54E41D79" w14:textId="77777777" w:rsidR="00121664" w:rsidRPr="00701A09" w:rsidRDefault="00121664" w:rsidP="00121664">
      <w:pPr>
        <w:overflowPunct/>
        <w:autoSpaceDE/>
        <w:autoSpaceDN/>
        <w:adjustRightInd/>
        <w:textAlignment w:val="auto"/>
        <w:rPr>
          <w:rFonts w:ascii="Cambria" w:hAnsi="Cambria"/>
          <w:b w:val="0"/>
          <w:color w:val="000000"/>
        </w:rPr>
      </w:pPr>
      <w:r w:rsidRPr="00701A09">
        <w:rPr>
          <w:rFonts w:ascii="Cambria" w:hAnsi="Cambria"/>
          <w:b w:val="0"/>
          <w:color w:val="000000"/>
        </w:rPr>
        <w:t xml:space="preserve">Bankovní spojení:  </w:t>
      </w:r>
      <w:r w:rsidRPr="00FC1B1D">
        <w:rPr>
          <w:rFonts w:ascii="Cambria" w:hAnsi="Cambria"/>
          <w:bCs/>
          <w:highlight w:val="green"/>
        </w:rPr>
        <w:t>…</w:t>
      </w:r>
      <w:r w:rsidRPr="00FC1B1D">
        <w:rPr>
          <w:rFonts w:ascii="Cambria" w:hAnsi="Cambria"/>
          <w:bCs/>
        </w:rPr>
        <w:t>,</w:t>
      </w:r>
      <w:r w:rsidRPr="00701A09">
        <w:rPr>
          <w:rFonts w:ascii="Cambria" w:hAnsi="Cambria"/>
        </w:rPr>
        <w:t xml:space="preserve"> </w:t>
      </w:r>
      <w:r w:rsidRPr="00701A09">
        <w:rPr>
          <w:rFonts w:ascii="Cambria" w:hAnsi="Cambria"/>
          <w:b w:val="0"/>
          <w:color w:val="000000"/>
        </w:rPr>
        <w:t xml:space="preserve">číslo účtu: </w:t>
      </w:r>
      <w:r w:rsidRPr="00FC1B1D">
        <w:rPr>
          <w:rFonts w:ascii="Cambria" w:hAnsi="Cambria"/>
          <w:bCs/>
          <w:highlight w:val="green"/>
        </w:rPr>
        <w:t>…</w:t>
      </w:r>
    </w:p>
    <w:p w14:paraId="4E4B834C" w14:textId="77777777" w:rsidR="00121664" w:rsidRPr="00701A09" w:rsidRDefault="00121664" w:rsidP="00121664">
      <w:pPr>
        <w:overflowPunct/>
        <w:autoSpaceDE/>
        <w:autoSpaceDN/>
        <w:adjustRightInd/>
        <w:textAlignment w:val="auto"/>
        <w:rPr>
          <w:rFonts w:ascii="Cambria" w:hAnsi="Cambria"/>
          <w:b w:val="0"/>
        </w:rPr>
      </w:pPr>
      <w:r w:rsidRPr="00701A09">
        <w:rPr>
          <w:rFonts w:ascii="Cambria" w:hAnsi="Cambria"/>
          <w:b w:val="0"/>
        </w:rPr>
        <w:t xml:space="preserve">Osoba oprávněná jednat ve věcech technických: </w:t>
      </w:r>
      <w:r w:rsidRPr="00701A09">
        <w:rPr>
          <w:rFonts w:ascii="Cambria" w:hAnsi="Cambria"/>
          <w:highlight w:val="green"/>
        </w:rPr>
        <w:t>…</w:t>
      </w:r>
    </w:p>
    <w:p w14:paraId="41F8DA5E" w14:textId="77777777" w:rsidR="00121664" w:rsidRPr="00701A09" w:rsidRDefault="00121664" w:rsidP="00121664">
      <w:pPr>
        <w:overflowPunct/>
        <w:autoSpaceDE/>
        <w:autoSpaceDN/>
        <w:adjustRightInd/>
        <w:textAlignment w:val="auto"/>
        <w:rPr>
          <w:rFonts w:ascii="Cambria" w:hAnsi="Cambria"/>
          <w:b w:val="0"/>
        </w:rPr>
      </w:pPr>
    </w:p>
    <w:p w14:paraId="02DE273D" w14:textId="77777777" w:rsidR="001A51CD" w:rsidRPr="00701A09" w:rsidRDefault="001A51CD" w:rsidP="00121664">
      <w:pPr>
        <w:overflowPunct/>
        <w:autoSpaceDE/>
        <w:autoSpaceDN/>
        <w:adjustRightInd/>
        <w:textAlignment w:val="auto"/>
        <w:rPr>
          <w:rFonts w:ascii="Cambria" w:hAnsi="Cambria"/>
          <w:b w:val="0"/>
        </w:rPr>
      </w:pPr>
      <w:r w:rsidRPr="00701A09">
        <w:rPr>
          <w:rFonts w:ascii="Cambria" w:hAnsi="Cambria"/>
          <w:b w:val="0"/>
        </w:rPr>
        <w:t>dále jen „zhotovitel“</w:t>
      </w:r>
    </w:p>
    <w:p w14:paraId="1F93EF88" w14:textId="77777777" w:rsidR="00AE1678" w:rsidRPr="00701A09" w:rsidRDefault="00AE1678" w:rsidP="00DF2726">
      <w:pPr>
        <w:overflowPunct/>
        <w:autoSpaceDE/>
        <w:autoSpaceDN/>
        <w:adjustRightInd/>
        <w:jc w:val="both"/>
        <w:textAlignment w:val="auto"/>
        <w:rPr>
          <w:rFonts w:ascii="Cambria" w:hAnsi="Cambria" w:cs="Arial"/>
          <w:b w:val="0"/>
          <w:sz w:val="24"/>
        </w:rPr>
      </w:pPr>
    </w:p>
    <w:p w14:paraId="0958F9DF" w14:textId="77777777" w:rsidR="009A35F9" w:rsidRPr="00701A09" w:rsidRDefault="009A35F9" w:rsidP="00DF2726">
      <w:pPr>
        <w:jc w:val="both"/>
        <w:rPr>
          <w:rFonts w:ascii="Cambria" w:hAnsi="Cambria"/>
        </w:rPr>
      </w:pPr>
      <w:r w:rsidRPr="00701A09">
        <w:rPr>
          <w:rFonts w:ascii="Cambria" w:hAnsi="Cambria"/>
        </w:rPr>
        <w:t>Dále uvedeného dne, měsíce a roku se shora uvedené smluvní strany ve vzájemné shodě dohodly na následujícím textu Smlouvy o dílo.</w:t>
      </w:r>
    </w:p>
    <w:p w14:paraId="357692BD" w14:textId="77777777" w:rsidR="009A35F9" w:rsidRPr="00701A09" w:rsidRDefault="009A35F9" w:rsidP="009A35F9">
      <w:pPr>
        <w:rPr>
          <w:rFonts w:ascii="Cambria" w:hAnsi="Cambria"/>
        </w:rPr>
      </w:pPr>
    </w:p>
    <w:p w14:paraId="20E83561" w14:textId="46D6B360" w:rsidR="009A35F9" w:rsidRPr="00701A09" w:rsidRDefault="009A35F9" w:rsidP="001A51CD">
      <w:pPr>
        <w:pStyle w:val="Nadpis2"/>
        <w:rPr>
          <w:rFonts w:ascii="Cambria" w:hAnsi="Cambria"/>
          <w:lang w:val="cs-CZ"/>
        </w:rPr>
      </w:pPr>
      <w:r w:rsidRPr="00701A09">
        <w:rPr>
          <w:rFonts w:ascii="Cambria" w:hAnsi="Cambria"/>
        </w:rPr>
        <w:t>Preambule</w:t>
      </w:r>
    </w:p>
    <w:p w14:paraId="0754801E" w14:textId="77777777" w:rsidR="009A35F9" w:rsidRPr="00701A09" w:rsidRDefault="009A35F9" w:rsidP="009A35F9">
      <w:pPr>
        <w:rPr>
          <w:rFonts w:ascii="Cambria" w:hAnsi="Cambria"/>
        </w:rPr>
      </w:pPr>
    </w:p>
    <w:p w14:paraId="4FC3A303" w14:textId="06286DB1" w:rsidR="009A35F9" w:rsidRPr="00701A09" w:rsidRDefault="009A35F9" w:rsidP="006F5B6F">
      <w:pPr>
        <w:jc w:val="both"/>
        <w:rPr>
          <w:rFonts w:ascii="Cambria" w:hAnsi="Cambria"/>
          <w:b w:val="0"/>
        </w:rPr>
      </w:pPr>
      <w:r w:rsidRPr="00CE106E">
        <w:rPr>
          <w:rFonts w:ascii="Cambria" w:hAnsi="Cambria"/>
          <w:b w:val="0"/>
        </w:rPr>
        <w:t>Zhotovitel uzavírá tuto smlouvu s objednatelem jako logický krok v</w:t>
      </w:r>
      <w:r w:rsidR="00572045" w:rsidRPr="00CE106E">
        <w:rPr>
          <w:rFonts w:ascii="Cambria" w:hAnsi="Cambria"/>
          <w:b w:val="0"/>
        </w:rPr>
        <w:t> zadávacím</w:t>
      </w:r>
      <w:r w:rsidRPr="00CE106E">
        <w:rPr>
          <w:rFonts w:ascii="Cambria" w:hAnsi="Cambria"/>
          <w:b w:val="0"/>
        </w:rPr>
        <w:t xml:space="preserve"> řízení </w:t>
      </w:r>
      <w:r w:rsidR="00FC1B1D" w:rsidRPr="00CE106E">
        <w:rPr>
          <w:rFonts w:ascii="Cambria" w:hAnsi="Cambria"/>
          <w:b w:val="0"/>
        </w:rPr>
        <w:t>podlimitn</w:t>
      </w:r>
      <w:r w:rsidR="00890A1A" w:rsidRPr="00CE106E">
        <w:rPr>
          <w:rFonts w:ascii="Cambria" w:hAnsi="Cambria"/>
          <w:b w:val="0"/>
        </w:rPr>
        <w:t>í</w:t>
      </w:r>
      <w:r w:rsidR="00FC1B1D" w:rsidRPr="00CE106E">
        <w:rPr>
          <w:rFonts w:ascii="Cambria" w:hAnsi="Cambria"/>
          <w:b w:val="0"/>
        </w:rPr>
        <w:t xml:space="preserve"> </w:t>
      </w:r>
      <w:r w:rsidRPr="00CE106E">
        <w:rPr>
          <w:rFonts w:ascii="Cambria" w:hAnsi="Cambria"/>
          <w:b w:val="0"/>
        </w:rPr>
        <w:t xml:space="preserve">veřejné zakázky </w:t>
      </w:r>
      <w:r w:rsidR="00D94B1F" w:rsidRPr="00CE106E">
        <w:rPr>
          <w:rFonts w:ascii="Cambria" w:hAnsi="Cambria"/>
          <w:b w:val="0"/>
        </w:rPr>
        <w:t>„</w:t>
      </w:r>
      <w:r w:rsidR="00D94B1F" w:rsidRPr="00CE106E">
        <w:rPr>
          <w:rFonts w:ascii="Cambria" w:hAnsi="Cambria"/>
        </w:rPr>
        <w:t xml:space="preserve">Oprava místních komunikací v obci Bílá Hlína, část 1 - etapa B“ </w:t>
      </w:r>
      <w:r w:rsidR="009F051A" w:rsidRPr="00CE106E">
        <w:rPr>
          <w:rFonts w:ascii="Cambria" w:hAnsi="Cambria"/>
          <w:b w:val="0"/>
        </w:rPr>
        <w:t>(dále jako „dílo“)</w:t>
      </w:r>
      <w:r w:rsidRPr="00CE106E">
        <w:rPr>
          <w:rFonts w:ascii="Cambria" w:hAnsi="Cambria"/>
          <w:b w:val="0"/>
        </w:rPr>
        <w:t>. Všechny podmínky uvedené v</w:t>
      </w:r>
      <w:r w:rsidR="00572045" w:rsidRPr="00CE106E">
        <w:rPr>
          <w:rFonts w:ascii="Cambria" w:hAnsi="Cambria"/>
          <w:b w:val="0"/>
        </w:rPr>
        <w:t> zadávacím</w:t>
      </w:r>
      <w:r w:rsidRPr="00CE106E">
        <w:rPr>
          <w:rFonts w:ascii="Cambria" w:hAnsi="Cambria"/>
          <w:b w:val="0"/>
        </w:rPr>
        <w:t xml:space="preserve"> řízení této veřejné zakázky jakož i v nabídce </w:t>
      </w:r>
      <w:r w:rsidR="00B029BD" w:rsidRPr="00CE106E">
        <w:rPr>
          <w:rFonts w:ascii="Cambria" w:hAnsi="Cambria"/>
          <w:b w:val="0"/>
        </w:rPr>
        <w:t>zhotovitele</w:t>
      </w:r>
      <w:r w:rsidRPr="00CE106E">
        <w:rPr>
          <w:rFonts w:ascii="Cambria" w:hAnsi="Cambria"/>
          <w:b w:val="0"/>
        </w:rPr>
        <w:t xml:space="preserve"> jsou platné pro plnění zakázky i když nejsou výslovně uvedeny ve smlouvě.</w:t>
      </w:r>
    </w:p>
    <w:p w14:paraId="1F519910" w14:textId="77777777" w:rsidR="00C23755" w:rsidRPr="00701A09" w:rsidRDefault="00C23755" w:rsidP="00C23755">
      <w:pPr>
        <w:rPr>
          <w:rFonts w:ascii="Cambria" w:hAnsi="Cambria"/>
          <w:lang w:val="x-none"/>
        </w:rPr>
      </w:pPr>
    </w:p>
    <w:p w14:paraId="1869AEAA" w14:textId="77777777" w:rsidR="00755BDB" w:rsidRPr="00701A09" w:rsidRDefault="001A51CD" w:rsidP="001A51CD">
      <w:pPr>
        <w:pStyle w:val="Nadpis2"/>
        <w:rPr>
          <w:rFonts w:ascii="Cambria" w:hAnsi="Cambria"/>
        </w:rPr>
      </w:pPr>
      <w:r w:rsidRPr="00701A09">
        <w:rPr>
          <w:rFonts w:ascii="Cambria" w:hAnsi="Cambria"/>
          <w:lang w:val="cs-CZ"/>
        </w:rPr>
        <w:t xml:space="preserve">I. </w:t>
      </w:r>
      <w:r w:rsidR="00755BDB" w:rsidRPr="00701A09">
        <w:rPr>
          <w:rFonts w:ascii="Cambria" w:hAnsi="Cambria"/>
        </w:rPr>
        <w:t xml:space="preserve">Předmět </w:t>
      </w:r>
      <w:r w:rsidR="001D4B8B" w:rsidRPr="00701A09">
        <w:rPr>
          <w:rFonts w:ascii="Cambria" w:hAnsi="Cambria"/>
        </w:rPr>
        <w:t>smlouvy</w:t>
      </w:r>
    </w:p>
    <w:p w14:paraId="295E7DE9" w14:textId="77777777" w:rsidR="00755BDB" w:rsidRPr="00701A09" w:rsidRDefault="00755BDB" w:rsidP="00755BDB">
      <w:pPr>
        <w:overflowPunct/>
        <w:autoSpaceDE/>
        <w:autoSpaceDN/>
        <w:adjustRightInd/>
        <w:textAlignment w:val="auto"/>
        <w:rPr>
          <w:rFonts w:ascii="Cambria" w:hAnsi="Cambria" w:cs="Arial"/>
          <w:b w:val="0"/>
          <w:sz w:val="8"/>
          <w:szCs w:val="8"/>
        </w:rPr>
      </w:pPr>
    </w:p>
    <w:p w14:paraId="62D1BD01" w14:textId="38512549" w:rsidR="007E7906" w:rsidRPr="006462CD" w:rsidRDefault="001841EE" w:rsidP="0054362A">
      <w:pPr>
        <w:numPr>
          <w:ilvl w:val="0"/>
          <w:numId w:val="2"/>
        </w:numPr>
        <w:tabs>
          <w:tab w:val="left" w:pos="-180"/>
        </w:tabs>
        <w:overflowPunct/>
        <w:autoSpaceDE/>
        <w:autoSpaceDN/>
        <w:adjustRightInd/>
        <w:jc w:val="both"/>
        <w:textAlignment w:val="auto"/>
        <w:rPr>
          <w:rFonts w:ascii="Cambria" w:hAnsi="Cambria"/>
          <w:b w:val="0"/>
        </w:rPr>
      </w:pPr>
      <w:r w:rsidRPr="006462CD">
        <w:rPr>
          <w:rFonts w:ascii="Cambria" w:hAnsi="Cambria"/>
          <w:b w:val="0"/>
        </w:rPr>
        <w:t>Zhotovitel se zavazuje k provedení díla</w:t>
      </w:r>
      <w:r w:rsidR="00180076" w:rsidRPr="006462CD">
        <w:rPr>
          <w:rFonts w:ascii="Cambria" w:hAnsi="Cambria"/>
          <w:b w:val="0"/>
        </w:rPr>
        <w:t xml:space="preserve"> </w:t>
      </w:r>
      <w:r w:rsidR="00B13650" w:rsidRPr="006462CD">
        <w:rPr>
          <w:rFonts w:ascii="Cambria" w:hAnsi="Cambria"/>
          <w:b w:val="0"/>
        </w:rPr>
        <w:t>podle projektové dokumentace</w:t>
      </w:r>
      <w:r w:rsidR="007E7906" w:rsidRPr="006462CD">
        <w:rPr>
          <w:rFonts w:ascii="Cambria" w:hAnsi="Cambria"/>
          <w:b w:val="0"/>
        </w:rPr>
        <w:t xml:space="preserve">: </w:t>
      </w:r>
      <w:r w:rsidR="005F2F70" w:rsidRPr="006462CD">
        <w:rPr>
          <w:rFonts w:ascii="Cambria" w:hAnsi="Cambria"/>
          <w:b w:val="0"/>
          <w:color w:val="000000"/>
        </w:rPr>
        <w:t xml:space="preserve">Bílá Hlína – oprava místní komunikace </w:t>
      </w:r>
      <w:r w:rsidR="00314E19" w:rsidRPr="006462CD">
        <w:rPr>
          <w:rFonts w:ascii="Cambria" w:hAnsi="Cambria"/>
          <w:b w:val="0"/>
        </w:rPr>
        <w:t>(</w:t>
      </w:r>
      <w:r w:rsidR="006C3FA2" w:rsidRPr="006462CD">
        <w:rPr>
          <w:rFonts w:ascii="Cambria" w:hAnsi="Cambria"/>
          <w:b w:val="0"/>
        </w:rPr>
        <w:t>datum</w:t>
      </w:r>
      <w:r w:rsidR="0054362A" w:rsidRPr="006462CD">
        <w:rPr>
          <w:rFonts w:ascii="Cambria" w:hAnsi="Cambria"/>
          <w:b w:val="0"/>
        </w:rPr>
        <w:t>:</w:t>
      </w:r>
      <w:r w:rsidR="00D775BA" w:rsidRPr="006462CD">
        <w:rPr>
          <w:rFonts w:ascii="Cambria" w:hAnsi="Cambria"/>
          <w:b w:val="0"/>
        </w:rPr>
        <w:t xml:space="preserve"> </w:t>
      </w:r>
      <w:r w:rsidR="0054362A" w:rsidRPr="006462CD">
        <w:rPr>
          <w:rFonts w:ascii="Cambria" w:hAnsi="Cambria"/>
          <w:b w:val="0"/>
          <w:color w:val="000000"/>
        </w:rPr>
        <w:t>05/2025,</w:t>
      </w:r>
      <w:r w:rsidR="00D775BA" w:rsidRPr="006462CD">
        <w:rPr>
          <w:rFonts w:ascii="Cambria" w:hAnsi="Cambria"/>
          <w:b w:val="0"/>
        </w:rPr>
        <w:t xml:space="preserve"> číslo zakázky</w:t>
      </w:r>
      <w:r w:rsidR="0054362A" w:rsidRPr="006462CD">
        <w:rPr>
          <w:rFonts w:ascii="Cambria" w:hAnsi="Cambria"/>
          <w:b w:val="0"/>
        </w:rPr>
        <w:t>:</w:t>
      </w:r>
      <w:r w:rsidR="00D775BA" w:rsidRPr="006462CD">
        <w:rPr>
          <w:rFonts w:ascii="Cambria" w:hAnsi="Cambria"/>
          <w:b w:val="0"/>
        </w:rPr>
        <w:t xml:space="preserve"> </w:t>
      </w:r>
      <w:r w:rsidR="0054362A" w:rsidRPr="006462CD">
        <w:rPr>
          <w:rFonts w:ascii="Cambria" w:hAnsi="Cambria"/>
          <w:b w:val="0"/>
          <w:color w:val="000000"/>
        </w:rPr>
        <w:t xml:space="preserve">1668 - 2/25, </w:t>
      </w:r>
      <w:r w:rsidR="00DF43CB" w:rsidRPr="006462CD">
        <w:rPr>
          <w:rFonts w:ascii="Cambria" w:hAnsi="Cambria"/>
          <w:b w:val="0"/>
        </w:rPr>
        <w:t>zpracovatel:</w:t>
      </w:r>
      <w:r w:rsidR="00314E19" w:rsidRPr="006462CD">
        <w:rPr>
          <w:rFonts w:ascii="Cambria" w:hAnsi="Cambria"/>
          <w:b w:val="0"/>
        </w:rPr>
        <w:t xml:space="preserve"> </w:t>
      </w:r>
      <w:r w:rsidR="00DF43CB" w:rsidRPr="006462CD">
        <w:rPr>
          <w:rFonts w:ascii="Cambria" w:hAnsi="Cambria"/>
          <w:b w:val="0"/>
          <w:color w:val="000000"/>
        </w:rPr>
        <w:t>Ing. Libor Klus, IČ</w:t>
      </w:r>
      <w:r w:rsidR="0054362A" w:rsidRPr="006462CD">
        <w:rPr>
          <w:rFonts w:ascii="Cambria" w:hAnsi="Cambria"/>
          <w:b w:val="0"/>
          <w:color w:val="000000"/>
        </w:rPr>
        <w:t>O</w:t>
      </w:r>
      <w:r w:rsidR="00DF43CB" w:rsidRPr="006462CD">
        <w:rPr>
          <w:rFonts w:ascii="Cambria" w:hAnsi="Cambria"/>
          <w:b w:val="0"/>
          <w:color w:val="000000"/>
        </w:rPr>
        <w:t>: 18570208</w:t>
      </w:r>
      <w:r w:rsidR="006462CD" w:rsidRPr="006462CD">
        <w:rPr>
          <w:rFonts w:ascii="Cambria" w:hAnsi="Cambria"/>
          <w:b w:val="0"/>
          <w:color w:val="000000"/>
        </w:rPr>
        <w:t>).</w:t>
      </w:r>
    </w:p>
    <w:p w14:paraId="2C1DFCE0" w14:textId="77777777" w:rsidR="00125C0B" w:rsidRPr="006462CD" w:rsidRDefault="00125C0B" w:rsidP="00125C0B">
      <w:pPr>
        <w:tabs>
          <w:tab w:val="left" w:pos="-180"/>
        </w:tabs>
        <w:overflowPunct/>
        <w:autoSpaceDE/>
        <w:autoSpaceDN/>
        <w:adjustRightInd/>
        <w:ind w:left="1440"/>
        <w:jc w:val="both"/>
        <w:textAlignment w:val="auto"/>
        <w:rPr>
          <w:rFonts w:ascii="Cambria" w:hAnsi="Cambria"/>
          <w:b w:val="0"/>
          <w:bCs/>
        </w:rPr>
      </w:pPr>
    </w:p>
    <w:p w14:paraId="2911186E" w14:textId="2175AE1D" w:rsidR="001841EE" w:rsidRPr="00701A09" w:rsidRDefault="00FF25BA" w:rsidP="007E7906">
      <w:pPr>
        <w:tabs>
          <w:tab w:val="left" w:pos="-180"/>
        </w:tabs>
        <w:overflowPunct/>
        <w:autoSpaceDE/>
        <w:autoSpaceDN/>
        <w:adjustRightInd/>
        <w:ind w:left="708"/>
        <w:jc w:val="both"/>
        <w:textAlignment w:val="auto"/>
        <w:rPr>
          <w:rFonts w:ascii="Cambria" w:hAnsi="Cambria"/>
          <w:b w:val="0"/>
        </w:rPr>
      </w:pPr>
      <w:r w:rsidRPr="006462CD">
        <w:rPr>
          <w:rFonts w:ascii="Cambria" w:hAnsi="Cambria"/>
          <w:b w:val="0"/>
        </w:rPr>
        <w:t xml:space="preserve">a </w:t>
      </w:r>
      <w:r w:rsidR="00333D94" w:rsidRPr="006462CD">
        <w:rPr>
          <w:rFonts w:ascii="Cambria" w:hAnsi="Cambria"/>
          <w:b w:val="0"/>
        </w:rPr>
        <w:t>v rozsahu soupisu stavebních prací, dodávek a slu</w:t>
      </w:r>
      <w:r w:rsidR="00DC0C9D" w:rsidRPr="006462CD">
        <w:rPr>
          <w:rFonts w:ascii="Cambria" w:hAnsi="Cambria"/>
          <w:b w:val="0"/>
        </w:rPr>
        <w:t>ž</w:t>
      </w:r>
      <w:r w:rsidR="00333D94" w:rsidRPr="006462CD">
        <w:rPr>
          <w:rFonts w:ascii="Cambria" w:hAnsi="Cambria"/>
          <w:b w:val="0"/>
        </w:rPr>
        <w:t>eb s výkazem výměr (</w:t>
      </w:r>
      <w:r w:rsidR="00D71B69" w:rsidRPr="006462CD">
        <w:rPr>
          <w:rFonts w:ascii="Cambria" w:hAnsi="Cambria"/>
          <w:b w:val="0"/>
        </w:rPr>
        <w:t>položkového rozpočtu</w:t>
      </w:r>
      <w:r w:rsidR="00DC0C9D" w:rsidRPr="006462CD">
        <w:rPr>
          <w:rFonts w:ascii="Cambria" w:hAnsi="Cambria"/>
          <w:b w:val="0"/>
        </w:rPr>
        <w:t>)</w:t>
      </w:r>
      <w:r w:rsidR="001841EE" w:rsidRPr="006462CD">
        <w:rPr>
          <w:rFonts w:ascii="Cambria" w:hAnsi="Cambria"/>
          <w:b w:val="0"/>
        </w:rPr>
        <w:t>, kter</w:t>
      </w:r>
      <w:r w:rsidR="00180076" w:rsidRPr="006462CD">
        <w:rPr>
          <w:rFonts w:ascii="Cambria" w:hAnsi="Cambria"/>
          <w:b w:val="0"/>
        </w:rPr>
        <w:t>ý</w:t>
      </w:r>
      <w:r w:rsidR="001841EE" w:rsidRPr="006462CD">
        <w:rPr>
          <w:rFonts w:ascii="Cambria" w:hAnsi="Cambria"/>
          <w:b w:val="0"/>
        </w:rPr>
        <w:t xml:space="preserve"> </w:t>
      </w:r>
      <w:r w:rsidR="00D71B69" w:rsidRPr="006462CD">
        <w:rPr>
          <w:rFonts w:ascii="Cambria" w:hAnsi="Cambria"/>
          <w:b w:val="0"/>
        </w:rPr>
        <w:t>je nedílnou součástí této smlouvy jako její Příloha č. 1</w:t>
      </w:r>
      <w:r w:rsidR="001841EE" w:rsidRPr="006462CD">
        <w:rPr>
          <w:rFonts w:ascii="Cambria" w:hAnsi="Cambria"/>
          <w:b w:val="0"/>
        </w:rPr>
        <w:t>.</w:t>
      </w:r>
      <w:r w:rsidR="001841EE" w:rsidRPr="00701A09">
        <w:rPr>
          <w:rFonts w:ascii="Cambria" w:hAnsi="Cambria"/>
          <w:b w:val="0"/>
        </w:rPr>
        <w:t xml:space="preserve"> </w:t>
      </w:r>
    </w:p>
    <w:p w14:paraId="0FE30410" w14:textId="77777777" w:rsidR="001A386A" w:rsidRPr="00701A09" w:rsidRDefault="001A386A" w:rsidP="001A386A">
      <w:pPr>
        <w:tabs>
          <w:tab w:val="left" w:pos="-180"/>
        </w:tabs>
        <w:overflowPunct/>
        <w:autoSpaceDE/>
        <w:autoSpaceDN/>
        <w:adjustRightInd/>
        <w:ind w:left="720"/>
        <w:jc w:val="both"/>
        <w:textAlignment w:val="auto"/>
        <w:rPr>
          <w:rFonts w:ascii="Cambria" w:hAnsi="Cambria"/>
          <w:b w:val="0"/>
        </w:rPr>
      </w:pPr>
    </w:p>
    <w:p w14:paraId="386E117C" w14:textId="77777777" w:rsidR="007D5854" w:rsidRPr="007D5854" w:rsidRDefault="00AB6725" w:rsidP="007D5854">
      <w:pPr>
        <w:numPr>
          <w:ilvl w:val="0"/>
          <w:numId w:val="2"/>
        </w:numPr>
        <w:tabs>
          <w:tab w:val="left" w:pos="-180"/>
        </w:tabs>
        <w:overflowPunct/>
        <w:autoSpaceDE/>
        <w:autoSpaceDN/>
        <w:adjustRightInd/>
        <w:jc w:val="both"/>
        <w:textAlignment w:val="auto"/>
        <w:rPr>
          <w:rFonts w:ascii="Cambria" w:hAnsi="Cambria"/>
          <w:b w:val="0"/>
        </w:rPr>
      </w:pPr>
      <w:bookmarkStart w:id="0" w:name="_Ref489901106"/>
      <w:r w:rsidRPr="00701A09">
        <w:rPr>
          <w:rFonts w:ascii="Cambria" w:hAnsi="Cambria"/>
          <w:b w:val="0"/>
        </w:rPr>
        <w:t>Předmětem díla je</w:t>
      </w:r>
      <w:r w:rsidR="00253C07" w:rsidRPr="00701A09">
        <w:rPr>
          <w:rFonts w:ascii="Cambria" w:hAnsi="Cambria"/>
          <w:b w:val="0"/>
        </w:rPr>
        <w:t xml:space="preserve"> </w:t>
      </w:r>
      <w:r w:rsidR="008057C4" w:rsidRPr="008057C4">
        <w:rPr>
          <w:rFonts w:ascii="Cambria" w:hAnsi="Cambria"/>
          <w:b w:val="0"/>
          <w:bCs/>
          <w:color w:val="000000"/>
        </w:rPr>
        <w:t xml:space="preserve">oprava místní komunikace, která zajišťuje obslužnost pro většinu rozlohy obce Bílá Hlína. Součástí opravy bude i zpevnění vjezdů a vstupů na jednotlivé přilehlé pozemky a vzhledem k navržené šířce komunikace i vytvoření krátkodobých parkovacích stání v počtu jedno pro každé číslo popisné. Oprava místní komunikace je navržena z důvodu jejího poškozeného živičného povrchu na většině její trasy. V rámci opravy bude vybourán stávající živičný kryt nynější šířky cca 2,5 – 3,0 m, a to včetně podkladních vrstev. Nově opravená komunikace pak bude </w:t>
      </w:r>
      <w:r w:rsidR="008057C4" w:rsidRPr="008057C4">
        <w:rPr>
          <w:rFonts w:ascii="Cambria" w:hAnsi="Cambria"/>
          <w:b w:val="0"/>
          <w:bCs/>
          <w:color w:val="000000"/>
        </w:rPr>
        <w:lastRenderedPageBreak/>
        <w:t>rozšířena na 3,5 m tak, aby byl zajištěn bezproblémový průjezd automobilů délky do 9,0 m, tzn. hasičské záchranné techniky a techniky pro svoz odpadu.</w:t>
      </w:r>
    </w:p>
    <w:p w14:paraId="5DBE3DF7" w14:textId="77777777" w:rsidR="007D5854" w:rsidRDefault="007D5854" w:rsidP="007D5854">
      <w:pPr>
        <w:tabs>
          <w:tab w:val="left" w:pos="-180"/>
        </w:tabs>
        <w:overflowPunct/>
        <w:autoSpaceDE/>
        <w:autoSpaceDN/>
        <w:adjustRightInd/>
        <w:ind w:left="720"/>
        <w:jc w:val="both"/>
        <w:textAlignment w:val="auto"/>
        <w:rPr>
          <w:rFonts w:ascii="Cambria" w:hAnsi="Cambria"/>
          <w:b w:val="0"/>
        </w:rPr>
      </w:pPr>
    </w:p>
    <w:p w14:paraId="5061016F" w14:textId="073F8C16" w:rsidR="007D5854" w:rsidRPr="007D5854" w:rsidRDefault="007D5854" w:rsidP="007D5854">
      <w:pPr>
        <w:numPr>
          <w:ilvl w:val="0"/>
          <w:numId w:val="2"/>
        </w:numPr>
        <w:tabs>
          <w:tab w:val="left" w:pos="-180"/>
        </w:tabs>
        <w:overflowPunct/>
        <w:autoSpaceDE/>
        <w:autoSpaceDN/>
        <w:adjustRightInd/>
        <w:jc w:val="both"/>
        <w:textAlignment w:val="auto"/>
        <w:rPr>
          <w:rFonts w:ascii="Cambria" w:hAnsi="Cambria"/>
          <w:b w:val="0"/>
        </w:rPr>
      </w:pPr>
      <w:r w:rsidRPr="007D5854">
        <w:rPr>
          <w:rFonts w:ascii="Cambria" w:hAnsi="Cambria"/>
          <w:b w:val="0"/>
          <w:bCs/>
          <w:color w:val="000000"/>
        </w:rPr>
        <w:t xml:space="preserve">Objednatel si v souladu s § 100 </w:t>
      </w:r>
      <w:r>
        <w:rPr>
          <w:rFonts w:ascii="Cambria" w:hAnsi="Cambria"/>
          <w:b w:val="0"/>
          <w:bCs/>
          <w:color w:val="000000"/>
        </w:rPr>
        <w:t>zákona o zadávání veřejných zakázek</w:t>
      </w:r>
      <w:r w:rsidRPr="007D5854">
        <w:rPr>
          <w:rFonts w:ascii="Cambria" w:hAnsi="Cambria"/>
          <w:b w:val="0"/>
          <w:bCs/>
          <w:color w:val="000000"/>
        </w:rPr>
        <w:t xml:space="preserve"> vyhradil následující změny předmětu díla: </w:t>
      </w:r>
    </w:p>
    <w:p w14:paraId="4E938C5E" w14:textId="77777777" w:rsidR="007D5854" w:rsidRDefault="007D5854" w:rsidP="007D5854">
      <w:pPr>
        <w:tabs>
          <w:tab w:val="left" w:pos="-180"/>
        </w:tabs>
        <w:overflowPunct/>
        <w:autoSpaceDE/>
        <w:autoSpaceDN/>
        <w:adjustRightInd/>
        <w:jc w:val="both"/>
        <w:textAlignment w:val="auto"/>
        <w:rPr>
          <w:rFonts w:ascii="Cambria" w:hAnsi="Cambria"/>
          <w:b w:val="0"/>
          <w:bCs/>
          <w:color w:val="000000"/>
        </w:rPr>
      </w:pPr>
    </w:p>
    <w:p w14:paraId="7EC242A5" w14:textId="5A7A8184" w:rsidR="007D5854" w:rsidRPr="007D5854" w:rsidRDefault="007D5854" w:rsidP="007D5854">
      <w:pPr>
        <w:pStyle w:val="Odstavecseseznamem"/>
        <w:numPr>
          <w:ilvl w:val="0"/>
          <w:numId w:val="16"/>
        </w:numPr>
        <w:tabs>
          <w:tab w:val="left" w:pos="-180"/>
        </w:tabs>
        <w:overflowPunct/>
        <w:autoSpaceDE/>
        <w:autoSpaceDN/>
        <w:adjustRightInd/>
        <w:jc w:val="both"/>
        <w:textAlignment w:val="auto"/>
        <w:rPr>
          <w:rFonts w:ascii="Cambria" w:hAnsi="Cambria"/>
          <w:b w:val="0"/>
          <w:bCs/>
          <w:color w:val="000000"/>
        </w:rPr>
      </w:pPr>
      <w:r w:rsidRPr="007D5854">
        <w:rPr>
          <w:rFonts w:ascii="Cambria" w:hAnsi="Cambria"/>
          <w:b w:val="0"/>
          <w:bCs/>
          <w:color w:val="000000"/>
        </w:rPr>
        <w:t>V případě, že bude v průběhu provádění díla, které je předmětem této smlouvy, zjištěno, že dešťov</w:t>
      </w:r>
      <w:r>
        <w:rPr>
          <w:rFonts w:ascii="Cambria" w:hAnsi="Cambria"/>
          <w:b w:val="0"/>
          <w:bCs/>
          <w:color w:val="000000"/>
        </w:rPr>
        <w:t>á</w:t>
      </w:r>
      <w:r w:rsidRPr="007D5854">
        <w:rPr>
          <w:rFonts w:ascii="Cambria" w:hAnsi="Cambria"/>
          <w:b w:val="0"/>
          <w:bCs/>
          <w:color w:val="000000"/>
        </w:rPr>
        <w:t xml:space="preserve"> kanalizace </w:t>
      </w:r>
      <w:r>
        <w:rPr>
          <w:rFonts w:ascii="Cambria" w:hAnsi="Cambria"/>
          <w:b w:val="0"/>
          <w:bCs/>
          <w:color w:val="000000"/>
        </w:rPr>
        <w:t xml:space="preserve">v trase </w:t>
      </w:r>
      <w:r w:rsidRPr="007D5854">
        <w:rPr>
          <w:rFonts w:ascii="Cambria" w:hAnsi="Cambria"/>
          <w:b w:val="0"/>
          <w:bCs/>
          <w:color w:val="000000"/>
        </w:rPr>
        <w:t>opravova</w:t>
      </w:r>
      <w:r>
        <w:rPr>
          <w:rFonts w:ascii="Cambria" w:hAnsi="Cambria"/>
          <w:b w:val="0"/>
          <w:bCs/>
          <w:color w:val="000000"/>
        </w:rPr>
        <w:t>né</w:t>
      </w:r>
      <w:r w:rsidRPr="007D5854">
        <w:rPr>
          <w:rFonts w:ascii="Cambria" w:hAnsi="Cambria"/>
          <w:b w:val="0"/>
          <w:bCs/>
          <w:color w:val="000000"/>
        </w:rPr>
        <w:t xml:space="preserve"> komunikac</w:t>
      </w:r>
      <w:r>
        <w:rPr>
          <w:rFonts w:ascii="Cambria" w:hAnsi="Cambria"/>
          <w:b w:val="0"/>
          <w:bCs/>
          <w:color w:val="000000"/>
        </w:rPr>
        <w:t>e</w:t>
      </w:r>
      <w:r w:rsidRPr="007D5854">
        <w:rPr>
          <w:rFonts w:ascii="Cambria" w:hAnsi="Cambria"/>
          <w:b w:val="0"/>
          <w:bCs/>
          <w:color w:val="000000"/>
        </w:rPr>
        <w:t xml:space="preserve"> je ve špatném technickém stavu, objednatel si vyhrazuje právo rozhodnout o rozšíření předmětu díla o výměnu (opravu) části dešťové kanalizace.  Objednatel předpokládá opravu v rozsahu cca 50 m. Po zjištění rozsahu nutnosti opravy kanalizace, její trasy, délky, hloubky uložení a dimenze bude ze strany zhotovitele díla předložen nabídkový položkový rozpočet, který bude oceněn maximálně do výše dle ceníku ÚRS v cenové úrovni platné ke dni předložení nabídkového rozpočtu. O rozšíření předmětu díla bude mezi smluvními stranami uzavřen písemný dodatek smlouvy o dílo. </w:t>
      </w:r>
    </w:p>
    <w:p w14:paraId="31463126" w14:textId="77777777" w:rsidR="007D5854" w:rsidRDefault="007D5854" w:rsidP="007D5854">
      <w:pPr>
        <w:tabs>
          <w:tab w:val="left" w:pos="-180"/>
        </w:tabs>
        <w:overflowPunct/>
        <w:autoSpaceDE/>
        <w:autoSpaceDN/>
        <w:adjustRightInd/>
        <w:ind w:left="720"/>
        <w:jc w:val="both"/>
        <w:textAlignment w:val="auto"/>
        <w:rPr>
          <w:rFonts w:ascii="Cambria" w:hAnsi="Cambria"/>
          <w:b w:val="0"/>
          <w:bCs/>
          <w:color w:val="000000"/>
        </w:rPr>
      </w:pPr>
    </w:p>
    <w:p w14:paraId="074D435D" w14:textId="0E35D8B7" w:rsidR="00CC2A8D" w:rsidRPr="00CC2A8D" w:rsidRDefault="00CC2A8D" w:rsidP="00CC2A8D">
      <w:pPr>
        <w:pStyle w:val="Odstavecseseznamem"/>
        <w:numPr>
          <w:ilvl w:val="0"/>
          <w:numId w:val="16"/>
        </w:numPr>
        <w:tabs>
          <w:tab w:val="left" w:pos="-180"/>
        </w:tabs>
        <w:overflowPunct/>
        <w:autoSpaceDE/>
        <w:autoSpaceDN/>
        <w:adjustRightInd/>
        <w:jc w:val="both"/>
        <w:textAlignment w:val="auto"/>
        <w:rPr>
          <w:rFonts w:ascii="Cambria" w:hAnsi="Cambria"/>
          <w:b w:val="0"/>
          <w:bCs/>
          <w:color w:val="000000"/>
        </w:rPr>
      </w:pPr>
      <w:r>
        <w:rPr>
          <w:rFonts w:ascii="Cambria" w:hAnsi="Cambria"/>
          <w:b w:val="0"/>
          <w:bCs/>
          <w:color w:val="000000"/>
        </w:rPr>
        <w:t>Objednatel</w:t>
      </w:r>
      <w:r w:rsidRPr="00CC2A8D">
        <w:rPr>
          <w:rFonts w:ascii="Cambria" w:hAnsi="Cambria"/>
          <w:b w:val="0"/>
          <w:bCs/>
          <w:color w:val="000000"/>
        </w:rPr>
        <w:t xml:space="preserve"> si vyhrazuje možnost změny závazku spočívající ve využití vybouraných/odfrézovaných živičných směsí (dále jen „Materiál“), které vzniknou při plnění zakázky, pro opravy a údržbu pozemních komunikací v katastru </w:t>
      </w:r>
      <w:r>
        <w:rPr>
          <w:rFonts w:ascii="Cambria" w:hAnsi="Cambria"/>
          <w:b w:val="0"/>
          <w:bCs/>
          <w:color w:val="000000"/>
        </w:rPr>
        <w:t>objednatele</w:t>
      </w:r>
      <w:r w:rsidRPr="00CC2A8D">
        <w:rPr>
          <w:rFonts w:ascii="Cambria" w:hAnsi="Cambria"/>
          <w:b w:val="0"/>
          <w:bCs/>
          <w:color w:val="000000"/>
        </w:rPr>
        <w:t>. Tato možnost bude využita pouze v případě, že Materiál bude možné v souladu s právními předpisy použít jako vedlejší produkt. Vyhrazená změna bude uplatněna pouze tehdy, pokud:</w:t>
      </w:r>
    </w:p>
    <w:p w14:paraId="3A1E098C" w14:textId="77777777" w:rsidR="00CC2A8D" w:rsidRPr="00CC2A8D" w:rsidRDefault="00CC2A8D" w:rsidP="007137FC">
      <w:pPr>
        <w:pStyle w:val="Odstavecseseznamem"/>
        <w:numPr>
          <w:ilvl w:val="1"/>
          <w:numId w:val="17"/>
        </w:numPr>
        <w:tabs>
          <w:tab w:val="left" w:pos="-180"/>
        </w:tabs>
        <w:overflowPunct/>
        <w:autoSpaceDE/>
        <w:autoSpaceDN/>
        <w:adjustRightInd/>
        <w:jc w:val="both"/>
        <w:textAlignment w:val="auto"/>
        <w:rPr>
          <w:rFonts w:ascii="Cambria" w:hAnsi="Cambria"/>
          <w:b w:val="0"/>
          <w:bCs/>
          <w:color w:val="000000"/>
        </w:rPr>
      </w:pPr>
      <w:r w:rsidRPr="00CC2A8D">
        <w:rPr>
          <w:rFonts w:ascii="Cambria" w:hAnsi="Cambria"/>
          <w:b w:val="0"/>
          <w:bCs/>
          <w:color w:val="000000"/>
        </w:rPr>
        <w:t>Akreditovaná laboratoř potvrdí, že Materiál splňuje podmínky vedlejšího produktu dle právních předpisů a technických požadavků pro použití v komunikacích.</w:t>
      </w:r>
    </w:p>
    <w:p w14:paraId="2D6113A1" w14:textId="77777777" w:rsidR="00CC2A8D" w:rsidRPr="00CC2A8D" w:rsidRDefault="00CC2A8D" w:rsidP="007137FC">
      <w:pPr>
        <w:pStyle w:val="Odstavecseseznamem"/>
        <w:numPr>
          <w:ilvl w:val="1"/>
          <w:numId w:val="17"/>
        </w:numPr>
        <w:tabs>
          <w:tab w:val="left" w:pos="-180"/>
        </w:tabs>
        <w:overflowPunct/>
        <w:autoSpaceDE/>
        <w:autoSpaceDN/>
        <w:adjustRightInd/>
        <w:jc w:val="both"/>
        <w:textAlignment w:val="auto"/>
        <w:rPr>
          <w:rFonts w:ascii="Cambria" w:hAnsi="Cambria"/>
          <w:b w:val="0"/>
          <w:bCs/>
          <w:color w:val="000000"/>
        </w:rPr>
      </w:pPr>
      <w:r w:rsidRPr="00CC2A8D">
        <w:rPr>
          <w:rFonts w:ascii="Cambria" w:hAnsi="Cambria"/>
          <w:b w:val="0"/>
          <w:bCs/>
          <w:color w:val="000000"/>
        </w:rPr>
        <w:t>Materiál neobsahuje dehtová pojiva ani jiné závadné látky v koncentracích bránících jeho využití.</w:t>
      </w:r>
    </w:p>
    <w:p w14:paraId="003AE42E" w14:textId="2FB4CB2F" w:rsidR="00CC2A8D" w:rsidRDefault="008651BC" w:rsidP="007137FC">
      <w:pPr>
        <w:pStyle w:val="Odstavecseseznamem"/>
        <w:numPr>
          <w:ilvl w:val="1"/>
          <w:numId w:val="17"/>
        </w:numPr>
        <w:tabs>
          <w:tab w:val="left" w:pos="-180"/>
        </w:tabs>
        <w:overflowPunct/>
        <w:autoSpaceDE/>
        <w:autoSpaceDN/>
        <w:adjustRightInd/>
        <w:jc w:val="both"/>
        <w:textAlignment w:val="auto"/>
        <w:rPr>
          <w:rFonts w:ascii="Cambria" w:hAnsi="Cambria"/>
          <w:b w:val="0"/>
          <w:bCs/>
          <w:color w:val="000000"/>
        </w:rPr>
      </w:pPr>
      <w:r>
        <w:rPr>
          <w:rFonts w:ascii="Cambria" w:hAnsi="Cambria"/>
          <w:b w:val="0"/>
          <w:bCs/>
          <w:color w:val="000000"/>
        </w:rPr>
        <w:t>Objednatel</w:t>
      </w:r>
      <w:r w:rsidR="00CC2A8D" w:rsidRPr="00CC2A8D">
        <w:rPr>
          <w:rFonts w:ascii="Cambria" w:hAnsi="Cambria"/>
          <w:b w:val="0"/>
          <w:bCs/>
          <w:color w:val="000000"/>
        </w:rPr>
        <w:t xml:space="preserve"> rozhodne o jeho využití pro opravy komunikací.</w:t>
      </w:r>
    </w:p>
    <w:p w14:paraId="17EC3856" w14:textId="77777777" w:rsidR="00CC2A8D" w:rsidRPr="00CC2A8D" w:rsidRDefault="00CC2A8D" w:rsidP="00CC2A8D">
      <w:pPr>
        <w:pStyle w:val="Odstavecseseznamem"/>
        <w:tabs>
          <w:tab w:val="left" w:pos="-180"/>
        </w:tabs>
        <w:overflowPunct/>
        <w:autoSpaceDE/>
        <w:autoSpaceDN/>
        <w:adjustRightInd/>
        <w:ind w:left="2160"/>
        <w:jc w:val="both"/>
        <w:textAlignment w:val="auto"/>
        <w:rPr>
          <w:rFonts w:ascii="Cambria" w:hAnsi="Cambria"/>
          <w:b w:val="0"/>
          <w:bCs/>
          <w:color w:val="000000"/>
        </w:rPr>
      </w:pPr>
    </w:p>
    <w:p w14:paraId="6E506045" w14:textId="77777777" w:rsidR="00CC2A8D" w:rsidRPr="00CC2A8D" w:rsidRDefault="00CC2A8D" w:rsidP="00CC2A8D">
      <w:pPr>
        <w:pStyle w:val="Odstavecseseznamem"/>
        <w:tabs>
          <w:tab w:val="left" w:pos="-180"/>
        </w:tabs>
        <w:overflowPunct/>
        <w:autoSpaceDE/>
        <w:autoSpaceDN/>
        <w:adjustRightInd/>
        <w:ind w:left="1440"/>
        <w:jc w:val="both"/>
        <w:textAlignment w:val="auto"/>
        <w:rPr>
          <w:rFonts w:ascii="Cambria" w:hAnsi="Cambria"/>
          <w:b w:val="0"/>
          <w:bCs/>
          <w:color w:val="000000"/>
        </w:rPr>
      </w:pPr>
      <w:r w:rsidRPr="00CC2A8D">
        <w:rPr>
          <w:rFonts w:ascii="Cambria" w:hAnsi="Cambria"/>
          <w:b w:val="0"/>
          <w:bCs/>
          <w:color w:val="000000"/>
        </w:rPr>
        <w:t xml:space="preserve">Podmínky pro realizaci změny: </w:t>
      </w:r>
    </w:p>
    <w:p w14:paraId="1C8A33AD" w14:textId="137F25AD" w:rsidR="00CC2A8D" w:rsidRPr="00CC2A8D" w:rsidRDefault="00CC2A8D" w:rsidP="007137FC">
      <w:pPr>
        <w:pStyle w:val="Odstavecseseznamem"/>
        <w:numPr>
          <w:ilvl w:val="1"/>
          <w:numId w:val="18"/>
        </w:numPr>
        <w:tabs>
          <w:tab w:val="left" w:pos="-180"/>
        </w:tabs>
        <w:overflowPunct/>
        <w:autoSpaceDE/>
        <w:autoSpaceDN/>
        <w:adjustRightInd/>
        <w:jc w:val="both"/>
        <w:textAlignment w:val="auto"/>
        <w:rPr>
          <w:rFonts w:ascii="Cambria" w:hAnsi="Cambria"/>
          <w:b w:val="0"/>
          <w:bCs/>
          <w:color w:val="000000"/>
        </w:rPr>
      </w:pPr>
      <w:r>
        <w:rPr>
          <w:rFonts w:ascii="Cambria" w:hAnsi="Cambria"/>
          <w:b w:val="0"/>
          <w:bCs/>
          <w:color w:val="000000"/>
        </w:rPr>
        <w:t>Zhotovitel</w:t>
      </w:r>
      <w:r w:rsidRPr="00CC2A8D">
        <w:rPr>
          <w:rFonts w:ascii="Cambria" w:hAnsi="Cambria"/>
          <w:b w:val="0"/>
          <w:bCs/>
          <w:color w:val="000000"/>
        </w:rPr>
        <w:t xml:space="preserve"> zajistí odběr vzorků, laboratorní zkoušky a dokumentaci.</w:t>
      </w:r>
    </w:p>
    <w:p w14:paraId="55611C7D" w14:textId="47CFC882" w:rsidR="00CC2A8D" w:rsidRDefault="00CC2A8D" w:rsidP="007137FC">
      <w:pPr>
        <w:pStyle w:val="Odstavecseseznamem"/>
        <w:numPr>
          <w:ilvl w:val="1"/>
          <w:numId w:val="18"/>
        </w:numPr>
        <w:tabs>
          <w:tab w:val="left" w:pos="-180"/>
        </w:tabs>
        <w:overflowPunct/>
        <w:autoSpaceDE/>
        <w:autoSpaceDN/>
        <w:adjustRightInd/>
        <w:jc w:val="both"/>
        <w:textAlignment w:val="auto"/>
        <w:rPr>
          <w:rFonts w:ascii="Cambria" w:hAnsi="Cambria"/>
          <w:b w:val="0"/>
          <w:bCs/>
          <w:color w:val="000000"/>
        </w:rPr>
      </w:pPr>
      <w:r w:rsidRPr="00CC2A8D">
        <w:rPr>
          <w:rFonts w:ascii="Cambria" w:hAnsi="Cambria"/>
          <w:b w:val="0"/>
          <w:bCs/>
          <w:color w:val="000000"/>
        </w:rPr>
        <w:t xml:space="preserve">Pokud budou podmínky splněny, </w:t>
      </w:r>
      <w:r>
        <w:rPr>
          <w:rFonts w:ascii="Cambria" w:hAnsi="Cambria"/>
          <w:b w:val="0"/>
          <w:bCs/>
          <w:color w:val="000000"/>
        </w:rPr>
        <w:t>Zhotovitel</w:t>
      </w:r>
      <w:r w:rsidRPr="00CC2A8D">
        <w:rPr>
          <w:rFonts w:ascii="Cambria" w:hAnsi="Cambria"/>
          <w:b w:val="0"/>
          <w:bCs/>
          <w:color w:val="000000"/>
        </w:rPr>
        <w:t xml:space="preserve"> předá Materiál </w:t>
      </w:r>
      <w:r>
        <w:rPr>
          <w:rFonts w:ascii="Cambria" w:hAnsi="Cambria"/>
          <w:b w:val="0"/>
          <w:bCs/>
          <w:color w:val="000000"/>
        </w:rPr>
        <w:t>objednateli</w:t>
      </w:r>
      <w:r w:rsidRPr="00CC2A8D">
        <w:rPr>
          <w:rFonts w:ascii="Cambria" w:hAnsi="Cambria"/>
          <w:b w:val="0"/>
          <w:bCs/>
          <w:color w:val="000000"/>
        </w:rPr>
        <w:t xml:space="preserve"> na místo určené v rámci katastru </w:t>
      </w:r>
      <w:r>
        <w:rPr>
          <w:rFonts w:ascii="Cambria" w:hAnsi="Cambria"/>
          <w:b w:val="0"/>
          <w:bCs/>
          <w:color w:val="000000"/>
        </w:rPr>
        <w:t>objednatele</w:t>
      </w:r>
      <w:r w:rsidRPr="00CC2A8D">
        <w:rPr>
          <w:rFonts w:ascii="Cambria" w:hAnsi="Cambria"/>
          <w:b w:val="0"/>
          <w:bCs/>
          <w:color w:val="000000"/>
        </w:rPr>
        <w:t>.</w:t>
      </w:r>
    </w:p>
    <w:p w14:paraId="42BF28E0" w14:textId="1223AF93" w:rsidR="007D5854" w:rsidRPr="00CC2A8D" w:rsidRDefault="00CC2A8D" w:rsidP="007137FC">
      <w:pPr>
        <w:pStyle w:val="Odstavecseseznamem"/>
        <w:numPr>
          <w:ilvl w:val="1"/>
          <w:numId w:val="18"/>
        </w:numPr>
        <w:tabs>
          <w:tab w:val="left" w:pos="-180"/>
        </w:tabs>
        <w:overflowPunct/>
        <w:autoSpaceDE/>
        <w:autoSpaceDN/>
        <w:adjustRightInd/>
        <w:jc w:val="both"/>
        <w:textAlignment w:val="auto"/>
        <w:rPr>
          <w:rFonts w:ascii="Cambria" w:hAnsi="Cambria"/>
          <w:b w:val="0"/>
          <w:bCs/>
          <w:color w:val="000000"/>
        </w:rPr>
      </w:pPr>
      <w:r>
        <w:rPr>
          <w:rFonts w:ascii="Cambria" w:hAnsi="Cambria"/>
          <w:b w:val="0"/>
          <w:bCs/>
          <w:color w:val="000000"/>
        </w:rPr>
        <w:t>Zhotovitel</w:t>
      </w:r>
      <w:r w:rsidRPr="00CC2A8D">
        <w:rPr>
          <w:rFonts w:ascii="Cambria" w:hAnsi="Cambria"/>
          <w:b w:val="0"/>
          <w:bCs/>
          <w:color w:val="000000"/>
        </w:rPr>
        <w:t xml:space="preserve"> zajistí, aby byl Materiál odděleně shromažďován a nedošlo k jeho znehodnocení.</w:t>
      </w:r>
    </w:p>
    <w:bookmarkEnd w:id="0"/>
    <w:p w14:paraId="6DB2B017" w14:textId="77777777" w:rsidR="001A386A" w:rsidRPr="00701A09" w:rsidRDefault="001A386A" w:rsidP="001A386A">
      <w:pPr>
        <w:tabs>
          <w:tab w:val="left" w:pos="-180"/>
        </w:tabs>
        <w:overflowPunct/>
        <w:autoSpaceDE/>
        <w:autoSpaceDN/>
        <w:adjustRightInd/>
        <w:ind w:left="1080"/>
        <w:jc w:val="both"/>
        <w:textAlignment w:val="auto"/>
        <w:rPr>
          <w:rFonts w:ascii="Cambria" w:hAnsi="Cambria"/>
          <w:b w:val="0"/>
        </w:rPr>
      </w:pPr>
    </w:p>
    <w:p w14:paraId="3FDB38C2" w14:textId="61A2B171" w:rsidR="00FF6364" w:rsidRPr="00FF6364" w:rsidRDefault="00C36C87" w:rsidP="00FF6364">
      <w:pPr>
        <w:numPr>
          <w:ilvl w:val="0"/>
          <w:numId w:val="2"/>
        </w:numPr>
        <w:tabs>
          <w:tab w:val="left" w:pos="-180"/>
        </w:tabs>
        <w:overflowPunct/>
        <w:autoSpaceDE/>
        <w:autoSpaceDN/>
        <w:adjustRightInd/>
        <w:jc w:val="both"/>
        <w:textAlignment w:val="auto"/>
        <w:rPr>
          <w:rFonts w:ascii="Cambria" w:hAnsi="Cambria"/>
          <w:b w:val="0"/>
        </w:rPr>
      </w:pPr>
      <w:r w:rsidRPr="00701A09">
        <w:rPr>
          <w:rFonts w:ascii="Cambria" w:hAnsi="Cambria"/>
          <w:b w:val="0"/>
        </w:rPr>
        <w:t>Předmět díla zahrnuje</w:t>
      </w:r>
      <w:r w:rsidR="00FF6364" w:rsidRPr="00FF6364">
        <w:t xml:space="preserve"> </w:t>
      </w:r>
      <w:r w:rsidR="00FF6364" w:rsidRPr="00FF6364">
        <w:rPr>
          <w:rFonts w:ascii="Cambria" w:hAnsi="Cambria"/>
          <w:b w:val="0"/>
        </w:rPr>
        <w:t>úplné, funkční a bezvadné proveden</w:t>
      </w:r>
      <w:r w:rsidR="00E57164">
        <w:rPr>
          <w:rFonts w:ascii="Cambria" w:hAnsi="Cambria"/>
          <w:b w:val="0"/>
        </w:rPr>
        <w:t>í</w:t>
      </w:r>
      <w:r w:rsidR="00FF6364" w:rsidRPr="00FF6364">
        <w:rPr>
          <w:rFonts w:ascii="Cambria" w:hAnsi="Cambria"/>
          <w:b w:val="0"/>
        </w:rPr>
        <w:t xml:space="preserve"> všech stavebních a montážních prací a konstrukcí, včetně dodávek potřebných materiálů a zařízení nezbytných pro řádné dokončení díla, dále provedení všech činností (vedlejší a ostatní náklady) souvisejících s dodávkou stavebních prací a konstrukcí, jejichž provedení je pro řádné dokončení díla nezbytné, zejména:</w:t>
      </w:r>
    </w:p>
    <w:p w14:paraId="581D3C39" w14:textId="77777777" w:rsidR="00FF6364" w:rsidRPr="00FF6364" w:rsidRDefault="00FF6364" w:rsidP="0020098B">
      <w:pPr>
        <w:numPr>
          <w:ilvl w:val="1"/>
          <w:numId w:val="2"/>
        </w:numPr>
        <w:tabs>
          <w:tab w:val="left" w:pos="-180"/>
        </w:tabs>
        <w:overflowPunct/>
        <w:autoSpaceDE/>
        <w:autoSpaceDN/>
        <w:adjustRightInd/>
        <w:jc w:val="both"/>
        <w:textAlignment w:val="auto"/>
        <w:rPr>
          <w:rFonts w:ascii="Cambria" w:hAnsi="Cambria"/>
          <w:b w:val="0"/>
        </w:rPr>
      </w:pPr>
      <w:r w:rsidRPr="00FF6364">
        <w:rPr>
          <w:rFonts w:ascii="Cambria" w:hAnsi="Cambria"/>
          <w:b w:val="0"/>
        </w:rPr>
        <w:t>zajištění nezbytných opatření nutných pro neporušení veškerých inženýrských sítí během výstavby (vč. geodetického vytyčení),</w:t>
      </w:r>
    </w:p>
    <w:p w14:paraId="749C3710" w14:textId="77777777" w:rsidR="00FF6364" w:rsidRPr="00FF6364" w:rsidRDefault="00FF6364" w:rsidP="0020098B">
      <w:pPr>
        <w:numPr>
          <w:ilvl w:val="1"/>
          <w:numId w:val="2"/>
        </w:numPr>
        <w:tabs>
          <w:tab w:val="left" w:pos="-180"/>
        </w:tabs>
        <w:overflowPunct/>
        <w:autoSpaceDE/>
        <w:autoSpaceDN/>
        <w:adjustRightInd/>
        <w:jc w:val="both"/>
        <w:textAlignment w:val="auto"/>
        <w:rPr>
          <w:rFonts w:ascii="Cambria" w:hAnsi="Cambria"/>
          <w:b w:val="0"/>
        </w:rPr>
      </w:pPr>
      <w:r w:rsidRPr="00FF6364">
        <w:rPr>
          <w:rFonts w:ascii="Cambria" w:hAnsi="Cambria"/>
          <w:b w:val="0"/>
        </w:rPr>
        <w:t>zajištění všech nezbytných průzkumů nutných pro řádné provádění a dokončení díla v návaznosti na výsledky průzkumů předložených objednatelem (vč. geodetického vytyčení stavby),</w:t>
      </w:r>
    </w:p>
    <w:p w14:paraId="27F95148" w14:textId="0D42D610" w:rsidR="00FF6364" w:rsidRPr="00FF6364" w:rsidRDefault="00FF6364" w:rsidP="0020098B">
      <w:pPr>
        <w:numPr>
          <w:ilvl w:val="1"/>
          <w:numId w:val="2"/>
        </w:numPr>
        <w:tabs>
          <w:tab w:val="left" w:pos="-180"/>
        </w:tabs>
        <w:overflowPunct/>
        <w:autoSpaceDE/>
        <w:autoSpaceDN/>
        <w:adjustRightInd/>
        <w:jc w:val="both"/>
        <w:textAlignment w:val="auto"/>
        <w:rPr>
          <w:rFonts w:ascii="Cambria" w:hAnsi="Cambria"/>
          <w:b w:val="0"/>
        </w:rPr>
      </w:pPr>
      <w:r w:rsidRPr="00FF6364">
        <w:rPr>
          <w:rFonts w:ascii="Cambria" w:hAnsi="Cambria"/>
          <w:b w:val="0"/>
        </w:rPr>
        <w:t>zajištění a provedení všech opatřen</w:t>
      </w:r>
      <w:r w:rsidR="00E57164">
        <w:rPr>
          <w:rFonts w:ascii="Cambria" w:hAnsi="Cambria"/>
          <w:b w:val="0"/>
        </w:rPr>
        <w:t>í</w:t>
      </w:r>
      <w:r w:rsidRPr="00FF6364">
        <w:rPr>
          <w:rFonts w:ascii="Cambria" w:hAnsi="Cambria"/>
          <w:b w:val="0"/>
        </w:rPr>
        <w:t xml:space="preserve"> organizačního a stavebně technologického charakteru k řádnému proveden</w:t>
      </w:r>
      <w:r w:rsidR="00E57164">
        <w:rPr>
          <w:rFonts w:ascii="Cambria" w:hAnsi="Cambria"/>
          <w:b w:val="0"/>
        </w:rPr>
        <w:t>í</w:t>
      </w:r>
      <w:r w:rsidRPr="00FF6364">
        <w:rPr>
          <w:rFonts w:ascii="Cambria" w:hAnsi="Cambria"/>
          <w:b w:val="0"/>
        </w:rPr>
        <w:t xml:space="preserve"> díla,</w:t>
      </w:r>
    </w:p>
    <w:p w14:paraId="22B0035C" w14:textId="77777777" w:rsidR="00FF6364" w:rsidRPr="00FF6364" w:rsidRDefault="00FF6364" w:rsidP="0020098B">
      <w:pPr>
        <w:numPr>
          <w:ilvl w:val="1"/>
          <w:numId w:val="2"/>
        </w:numPr>
        <w:tabs>
          <w:tab w:val="left" w:pos="-180"/>
        </w:tabs>
        <w:overflowPunct/>
        <w:autoSpaceDE/>
        <w:autoSpaceDN/>
        <w:adjustRightInd/>
        <w:jc w:val="both"/>
        <w:textAlignment w:val="auto"/>
        <w:rPr>
          <w:rFonts w:ascii="Cambria" w:hAnsi="Cambria"/>
          <w:b w:val="0"/>
        </w:rPr>
      </w:pPr>
      <w:r w:rsidRPr="00FF6364">
        <w:rPr>
          <w:rFonts w:ascii="Cambria" w:hAnsi="Cambria"/>
          <w:b w:val="0"/>
        </w:rPr>
        <w:t>veškeré práce, dodávky a služby související s bezpečnostními opatřeními na ochranu osob a majetku (zejména chodců a vozidel v místech dotčených stavbou),</w:t>
      </w:r>
    </w:p>
    <w:p w14:paraId="557DAFD8" w14:textId="77777777" w:rsidR="00FF6364" w:rsidRPr="00FF6364" w:rsidRDefault="00FF6364" w:rsidP="0020098B">
      <w:pPr>
        <w:numPr>
          <w:ilvl w:val="1"/>
          <w:numId w:val="2"/>
        </w:numPr>
        <w:tabs>
          <w:tab w:val="left" w:pos="-180"/>
        </w:tabs>
        <w:overflowPunct/>
        <w:autoSpaceDE/>
        <w:autoSpaceDN/>
        <w:adjustRightInd/>
        <w:jc w:val="both"/>
        <w:textAlignment w:val="auto"/>
        <w:rPr>
          <w:rFonts w:ascii="Cambria" w:hAnsi="Cambria"/>
          <w:b w:val="0"/>
        </w:rPr>
      </w:pPr>
      <w:r w:rsidRPr="00FF6364">
        <w:rPr>
          <w:rFonts w:ascii="Cambria" w:hAnsi="Cambria"/>
          <w:b w:val="0"/>
        </w:rPr>
        <w:t>provedení opatření k dočasné ochraně vzrostlých stromů, jež mají být zachovány, konstrukcí a staveb, opatření k ochraně a zabezpečení strojů a materiálů na staveništi,</w:t>
      </w:r>
    </w:p>
    <w:p w14:paraId="51CFDFFD" w14:textId="77777777" w:rsidR="00FF6364" w:rsidRPr="00FF6364" w:rsidRDefault="00FF6364" w:rsidP="0020098B">
      <w:pPr>
        <w:numPr>
          <w:ilvl w:val="1"/>
          <w:numId w:val="2"/>
        </w:numPr>
        <w:tabs>
          <w:tab w:val="left" w:pos="-180"/>
        </w:tabs>
        <w:overflowPunct/>
        <w:autoSpaceDE/>
        <w:autoSpaceDN/>
        <w:adjustRightInd/>
        <w:jc w:val="both"/>
        <w:textAlignment w:val="auto"/>
        <w:rPr>
          <w:rFonts w:ascii="Cambria" w:hAnsi="Cambria"/>
          <w:b w:val="0"/>
        </w:rPr>
      </w:pPr>
      <w:r w:rsidRPr="00FF6364">
        <w:rPr>
          <w:rFonts w:ascii="Cambria" w:hAnsi="Cambria"/>
          <w:b w:val="0"/>
        </w:rPr>
        <w:t>ostraha stavby a staveniště, zajištění bezpečnosti práce a ochrany životního prostředí,</w:t>
      </w:r>
    </w:p>
    <w:p w14:paraId="2ED0C3AE" w14:textId="16F61840" w:rsidR="00FF6364" w:rsidRPr="00FF6364" w:rsidRDefault="00FF6364" w:rsidP="0020098B">
      <w:pPr>
        <w:numPr>
          <w:ilvl w:val="1"/>
          <w:numId w:val="2"/>
        </w:numPr>
        <w:tabs>
          <w:tab w:val="left" w:pos="-180"/>
        </w:tabs>
        <w:overflowPunct/>
        <w:autoSpaceDE/>
        <w:autoSpaceDN/>
        <w:adjustRightInd/>
        <w:jc w:val="both"/>
        <w:textAlignment w:val="auto"/>
        <w:rPr>
          <w:rFonts w:ascii="Cambria" w:hAnsi="Cambria"/>
          <w:b w:val="0"/>
        </w:rPr>
      </w:pPr>
      <w:r w:rsidRPr="00FF6364">
        <w:rPr>
          <w:rFonts w:ascii="Cambria" w:hAnsi="Cambria"/>
          <w:b w:val="0"/>
        </w:rPr>
        <w:t>projednání a zajištění případného zvláštního užíván</w:t>
      </w:r>
      <w:r w:rsidR="00E57164">
        <w:rPr>
          <w:rFonts w:ascii="Cambria" w:hAnsi="Cambria"/>
          <w:b w:val="0"/>
        </w:rPr>
        <w:t>í</w:t>
      </w:r>
      <w:r w:rsidRPr="00FF6364">
        <w:rPr>
          <w:rFonts w:ascii="Cambria" w:hAnsi="Cambria"/>
          <w:b w:val="0"/>
        </w:rPr>
        <w:t xml:space="preserve"> komunikací a veřejných ploch včetně úhrady vyměřených poplatků a nájemného,</w:t>
      </w:r>
    </w:p>
    <w:p w14:paraId="19EFAABA" w14:textId="60BB380D" w:rsidR="00FF6364" w:rsidRPr="00FF6364" w:rsidRDefault="00FF6364" w:rsidP="0020098B">
      <w:pPr>
        <w:numPr>
          <w:ilvl w:val="1"/>
          <w:numId w:val="2"/>
        </w:numPr>
        <w:tabs>
          <w:tab w:val="left" w:pos="-180"/>
        </w:tabs>
        <w:overflowPunct/>
        <w:autoSpaceDE/>
        <w:autoSpaceDN/>
        <w:adjustRightInd/>
        <w:jc w:val="both"/>
        <w:textAlignment w:val="auto"/>
        <w:rPr>
          <w:rFonts w:ascii="Cambria" w:hAnsi="Cambria"/>
          <w:b w:val="0"/>
        </w:rPr>
      </w:pPr>
      <w:r w:rsidRPr="00FF6364">
        <w:rPr>
          <w:rFonts w:ascii="Cambria" w:hAnsi="Cambria"/>
          <w:b w:val="0"/>
        </w:rPr>
        <w:t xml:space="preserve">zajištění </w:t>
      </w:r>
      <w:r w:rsidR="00447DBB">
        <w:rPr>
          <w:rFonts w:ascii="Cambria" w:hAnsi="Cambria"/>
          <w:b w:val="0"/>
        </w:rPr>
        <w:t xml:space="preserve">dopravně inženýrských opatření, </w:t>
      </w:r>
      <w:r w:rsidRPr="00FF6364">
        <w:rPr>
          <w:rFonts w:ascii="Cambria" w:hAnsi="Cambria"/>
          <w:b w:val="0"/>
        </w:rPr>
        <w:t>dopravního značení k dopravním omezením, jejich údržba a přemisťování a následné odstranění,</w:t>
      </w:r>
    </w:p>
    <w:p w14:paraId="1A75641C" w14:textId="61311F9A" w:rsidR="00FF6364" w:rsidRPr="00FF6364" w:rsidRDefault="00FF6364" w:rsidP="0020098B">
      <w:pPr>
        <w:numPr>
          <w:ilvl w:val="1"/>
          <w:numId w:val="2"/>
        </w:numPr>
        <w:tabs>
          <w:tab w:val="left" w:pos="-180"/>
        </w:tabs>
        <w:overflowPunct/>
        <w:autoSpaceDE/>
        <w:autoSpaceDN/>
        <w:adjustRightInd/>
        <w:jc w:val="both"/>
        <w:textAlignment w:val="auto"/>
        <w:rPr>
          <w:rFonts w:ascii="Cambria" w:hAnsi="Cambria"/>
          <w:b w:val="0"/>
        </w:rPr>
      </w:pPr>
      <w:r w:rsidRPr="00FF6364">
        <w:rPr>
          <w:rFonts w:ascii="Cambria" w:hAnsi="Cambria"/>
          <w:b w:val="0"/>
        </w:rPr>
        <w:t>zajištění a provedení všech předepsaných či dohodnutých zkoušek a revizí vztahujících se k prováděnému dílu včetně pořízen</w:t>
      </w:r>
      <w:r w:rsidR="00E57164">
        <w:rPr>
          <w:rFonts w:ascii="Cambria" w:hAnsi="Cambria"/>
          <w:b w:val="0"/>
        </w:rPr>
        <w:t>í</w:t>
      </w:r>
      <w:r w:rsidRPr="00FF6364">
        <w:rPr>
          <w:rFonts w:ascii="Cambria" w:hAnsi="Cambria"/>
          <w:b w:val="0"/>
        </w:rPr>
        <w:t xml:space="preserve"> protokolů,</w:t>
      </w:r>
    </w:p>
    <w:p w14:paraId="248E450A" w14:textId="77777777" w:rsidR="00FF6364" w:rsidRPr="00FF6364" w:rsidRDefault="00FF6364" w:rsidP="0020098B">
      <w:pPr>
        <w:numPr>
          <w:ilvl w:val="1"/>
          <w:numId w:val="2"/>
        </w:numPr>
        <w:tabs>
          <w:tab w:val="left" w:pos="-180"/>
        </w:tabs>
        <w:overflowPunct/>
        <w:autoSpaceDE/>
        <w:autoSpaceDN/>
        <w:adjustRightInd/>
        <w:jc w:val="both"/>
        <w:textAlignment w:val="auto"/>
        <w:rPr>
          <w:rFonts w:ascii="Cambria" w:hAnsi="Cambria"/>
          <w:b w:val="0"/>
        </w:rPr>
      </w:pPr>
      <w:r w:rsidRPr="00FF6364">
        <w:rPr>
          <w:rFonts w:ascii="Cambria" w:hAnsi="Cambria"/>
          <w:b w:val="0"/>
        </w:rPr>
        <w:t>zajištění atestů a dokladů o požadovaných vlastnostech výrobků (prohlášení o shodě),</w:t>
      </w:r>
    </w:p>
    <w:p w14:paraId="00FB5353" w14:textId="77777777" w:rsidR="00FF6364" w:rsidRPr="00FF6364" w:rsidRDefault="00FF6364" w:rsidP="0020098B">
      <w:pPr>
        <w:numPr>
          <w:ilvl w:val="1"/>
          <w:numId w:val="2"/>
        </w:numPr>
        <w:tabs>
          <w:tab w:val="left" w:pos="-180"/>
        </w:tabs>
        <w:overflowPunct/>
        <w:autoSpaceDE/>
        <w:autoSpaceDN/>
        <w:adjustRightInd/>
        <w:jc w:val="both"/>
        <w:textAlignment w:val="auto"/>
        <w:rPr>
          <w:rFonts w:ascii="Cambria" w:hAnsi="Cambria"/>
          <w:b w:val="0"/>
        </w:rPr>
      </w:pPr>
      <w:r w:rsidRPr="00FF6364">
        <w:rPr>
          <w:rFonts w:ascii="Cambria" w:hAnsi="Cambria"/>
          <w:b w:val="0"/>
        </w:rPr>
        <w:t>zřízení a odstranění zařízení staveniště včetně napojení na inženýrské sítě,</w:t>
      </w:r>
    </w:p>
    <w:p w14:paraId="44B83D97" w14:textId="77777777" w:rsidR="00FF6364" w:rsidRPr="00FF6364" w:rsidRDefault="00FF6364" w:rsidP="0020098B">
      <w:pPr>
        <w:numPr>
          <w:ilvl w:val="1"/>
          <w:numId w:val="2"/>
        </w:numPr>
        <w:tabs>
          <w:tab w:val="left" w:pos="-180"/>
        </w:tabs>
        <w:overflowPunct/>
        <w:autoSpaceDE/>
        <w:autoSpaceDN/>
        <w:adjustRightInd/>
        <w:jc w:val="both"/>
        <w:textAlignment w:val="auto"/>
        <w:rPr>
          <w:rFonts w:ascii="Cambria" w:hAnsi="Cambria"/>
          <w:b w:val="0"/>
        </w:rPr>
      </w:pPr>
      <w:r w:rsidRPr="00FF6364">
        <w:rPr>
          <w:rFonts w:ascii="Cambria" w:hAnsi="Cambria"/>
          <w:b w:val="0"/>
        </w:rPr>
        <w:t xml:space="preserve">odvoz, uložení a likvidace odpadů v souladu s příslušnými právními předpisy, </w:t>
      </w:r>
    </w:p>
    <w:p w14:paraId="6B1FAAA9" w14:textId="77777777" w:rsidR="00FF6364" w:rsidRPr="00FF6364" w:rsidRDefault="00FF6364" w:rsidP="0020098B">
      <w:pPr>
        <w:numPr>
          <w:ilvl w:val="1"/>
          <w:numId w:val="2"/>
        </w:numPr>
        <w:tabs>
          <w:tab w:val="left" w:pos="-180"/>
        </w:tabs>
        <w:overflowPunct/>
        <w:autoSpaceDE/>
        <w:autoSpaceDN/>
        <w:adjustRightInd/>
        <w:jc w:val="both"/>
        <w:textAlignment w:val="auto"/>
        <w:rPr>
          <w:rFonts w:ascii="Cambria" w:hAnsi="Cambria"/>
          <w:b w:val="0"/>
        </w:rPr>
      </w:pPr>
      <w:r w:rsidRPr="00FF6364">
        <w:rPr>
          <w:rFonts w:ascii="Cambria" w:hAnsi="Cambria"/>
          <w:b w:val="0"/>
        </w:rPr>
        <w:lastRenderedPageBreak/>
        <w:t xml:space="preserve">uvedení všech povrchů dotčených stavbou do původního stavu (komunikace, chodníky, zeleň, příkopy, propustky apod.), </w:t>
      </w:r>
    </w:p>
    <w:p w14:paraId="38E314C6" w14:textId="77777777" w:rsidR="00FF6364" w:rsidRPr="00FF6364" w:rsidRDefault="00FF6364" w:rsidP="0020098B">
      <w:pPr>
        <w:numPr>
          <w:ilvl w:val="1"/>
          <w:numId w:val="2"/>
        </w:numPr>
        <w:tabs>
          <w:tab w:val="left" w:pos="-180"/>
        </w:tabs>
        <w:overflowPunct/>
        <w:autoSpaceDE/>
        <w:autoSpaceDN/>
        <w:adjustRightInd/>
        <w:jc w:val="both"/>
        <w:textAlignment w:val="auto"/>
        <w:rPr>
          <w:rFonts w:ascii="Cambria" w:hAnsi="Cambria"/>
          <w:b w:val="0"/>
        </w:rPr>
      </w:pPr>
      <w:r w:rsidRPr="00FF6364">
        <w:rPr>
          <w:rFonts w:ascii="Cambria" w:hAnsi="Cambria"/>
          <w:b w:val="0"/>
        </w:rPr>
        <w:t xml:space="preserve">oznámení o zahájení stavebních prací v souladu s pravomocnými rozhodnutími a vyjádřeními např. správcům síti apod., </w:t>
      </w:r>
    </w:p>
    <w:p w14:paraId="7AA0C1AC" w14:textId="77777777" w:rsidR="00FF6364" w:rsidRPr="00FF6364" w:rsidRDefault="00FF6364" w:rsidP="0020098B">
      <w:pPr>
        <w:numPr>
          <w:ilvl w:val="1"/>
          <w:numId w:val="2"/>
        </w:numPr>
        <w:tabs>
          <w:tab w:val="left" w:pos="-180"/>
        </w:tabs>
        <w:overflowPunct/>
        <w:autoSpaceDE/>
        <w:autoSpaceDN/>
        <w:adjustRightInd/>
        <w:jc w:val="both"/>
        <w:textAlignment w:val="auto"/>
        <w:rPr>
          <w:rFonts w:ascii="Cambria" w:hAnsi="Cambria"/>
          <w:b w:val="0"/>
        </w:rPr>
      </w:pPr>
      <w:r w:rsidRPr="00FF6364">
        <w:rPr>
          <w:rFonts w:ascii="Cambria" w:hAnsi="Cambria"/>
          <w:b w:val="0"/>
        </w:rPr>
        <w:t xml:space="preserve">zabezpečení podmínek stanovených správci inženýrských sítí, </w:t>
      </w:r>
    </w:p>
    <w:p w14:paraId="0432EA36" w14:textId="77777777" w:rsidR="00FF6364" w:rsidRPr="00FF6364" w:rsidRDefault="00FF6364" w:rsidP="0020098B">
      <w:pPr>
        <w:numPr>
          <w:ilvl w:val="1"/>
          <w:numId w:val="2"/>
        </w:numPr>
        <w:tabs>
          <w:tab w:val="left" w:pos="-180"/>
        </w:tabs>
        <w:overflowPunct/>
        <w:autoSpaceDE/>
        <w:autoSpaceDN/>
        <w:adjustRightInd/>
        <w:jc w:val="both"/>
        <w:textAlignment w:val="auto"/>
        <w:rPr>
          <w:rFonts w:ascii="Cambria" w:hAnsi="Cambria"/>
          <w:b w:val="0"/>
        </w:rPr>
      </w:pPr>
      <w:r w:rsidRPr="00FF6364">
        <w:rPr>
          <w:rFonts w:ascii="Cambria" w:hAnsi="Cambria"/>
          <w:b w:val="0"/>
        </w:rPr>
        <w:t xml:space="preserve">zajištění a splnění podmínek vyplývajících z územního rozhodnutí, stavebního povolení nebo jiných dokladů, </w:t>
      </w:r>
    </w:p>
    <w:p w14:paraId="304FBD82" w14:textId="02B1CB7C" w:rsidR="00FF6364" w:rsidRPr="00FF6364" w:rsidRDefault="00FF6364" w:rsidP="0020098B">
      <w:pPr>
        <w:numPr>
          <w:ilvl w:val="1"/>
          <w:numId w:val="2"/>
        </w:numPr>
        <w:tabs>
          <w:tab w:val="left" w:pos="-180"/>
        </w:tabs>
        <w:overflowPunct/>
        <w:autoSpaceDE/>
        <w:autoSpaceDN/>
        <w:adjustRightInd/>
        <w:jc w:val="both"/>
        <w:textAlignment w:val="auto"/>
        <w:rPr>
          <w:rFonts w:ascii="Cambria" w:hAnsi="Cambria"/>
          <w:b w:val="0"/>
        </w:rPr>
      </w:pPr>
      <w:r w:rsidRPr="00FF6364">
        <w:rPr>
          <w:rFonts w:ascii="Cambria" w:hAnsi="Cambria"/>
          <w:b w:val="0"/>
        </w:rPr>
        <w:t>zajištění zimních opatřen</w:t>
      </w:r>
      <w:r w:rsidR="00E57164">
        <w:rPr>
          <w:rFonts w:ascii="Cambria" w:hAnsi="Cambria"/>
          <w:b w:val="0"/>
        </w:rPr>
        <w:t>í</w:t>
      </w:r>
      <w:r w:rsidRPr="00FF6364">
        <w:rPr>
          <w:rFonts w:ascii="Cambria" w:hAnsi="Cambria"/>
          <w:b w:val="0"/>
        </w:rPr>
        <w:t xml:space="preserve">, osvětlení pracovišť, je-li to pro realizaci díla nutné, </w:t>
      </w:r>
    </w:p>
    <w:p w14:paraId="7E25FE49" w14:textId="77777777" w:rsidR="00FF6364" w:rsidRPr="00FF6364" w:rsidRDefault="00FF6364" w:rsidP="0020098B">
      <w:pPr>
        <w:numPr>
          <w:ilvl w:val="1"/>
          <w:numId w:val="2"/>
        </w:numPr>
        <w:tabs>
          <w:tab w:val="left" w:pos="-180"/>
        </w:tabs>
        <w:overflowPunct/>
        <w:autoSpaceDE/>
        <w:autoSpaceDN/>
        <w:adjustRightInd/>
        <w:jc w:val="both"/>
        <w:textAlignment w:val="auto"/>
        <w:rPr>
          <w:rFonts w:ascii="Cambria" w:hAnsi="Cambria"/>
          <w:b w:val="0"/>
        </w:rPr>
      </w:pPr>
      <w:r w:rsidRPr="00FF6364">
        <w:rPr>
          <w:rFonts w:ascii="Cambria" w:hAnsi="Cambria"/>
          <w:b w:val="0"/>
        </w:rPr>
        <w:t>koordinační a kompletační činnost celé stavby (vč. nezbytných podkladů předávaných objednateli a ke kolaudaci),</w:t>
      </w:r>
    </w:p>
    <w:p w14:paraId="12994376" w14:textId="71C798C7" w:rsidR="00FF6364" w:rsidRPr="00FF6364" w:rsidRDefault="00FF6364" w:rsidP="0020098B">
      <w:pPr>
        <w:numPr>
          <w:ilvl w:val="1"/>
          <w:numId w:val="2"/>
        </w:numPr>
        <w:tabs>
          <w:tab w:val="left" w:pos="-180"/>
        </w:tabs>
        <w:overflowPunct/>
        <w:autoSpaceDE/>
        <w:autoSpaceDN/>
        <w:adjustRightInd/>
        <w:jc w:val="both"/>
        <w:textAlignment w:val="auto"/>
        <w:rPr>
          <w:rFonts w:ascii="Cambria" w:hAnsi="Cambria"/>
          <w:b w:val="0"/>
        </w:rPr>
      </w:pPr>
      <w:r w:rsidRPr="00FF6364">
        <w:rPr>
          <w:rFonts w:ascii="Cambria" w:hAnsi="Cambria"/>
          <w:b w:val="0"/>
        </w:rPr>
        <w:t>provádění denního úklidu staveniště, průběžné odstraňování znečištěn</w:t>
      </w:r>
      <w:r w:rsidR="00E57164">
        <w:rPr>
          <w:rFonts w:ascii="Cambria" w:hAnsi="Cambria"/>
          <w:b w:val="0"/>
        </w:rPr>
        <w:t>í</w:t>
      </w:r>
      <w:r w:rsidRPr="00FF6364">
        <w:rPr>
          <w:rFonts w:ascii="Cambria" w:hAnsi="Cambria"/>
          <w:b w:val="0"/>
        </w:rPr>
        <w:t xml:space="preserve"> komunikací či škod na nich</w:t>
      </w:r>
      <w:r w:rsidR="000401B9">
        <w:rPr>
          <w:rFonts w:ascii="Cambria" w:hAnsi="Cambria"/>
          <w:b w:val="0"/>
        </w:rPr>
        <w:t>,</w:t>
      </w:r>
    </w:p>
    <w:p w14:paraId="0B01DD9D" w14:textId="7C84D909" w:rsidR="000401B9" w:rsidRDefault="00FF6364" w:rsidP="0020098B">
      <w:pPr>
        <w:numPr>
          <w:ilvl w:val="1"/>
          <w:numId w:val="2"/>
        </w:numPr>
        <w:tabs>
          <w:tab w:val="left" w:pos="-180"/>
        </w:tabs>
        <w:overflowPunct/>
        <w:autoSpaceDE/>
        <w:autoSpaceDN/>
        <w:adjustRightInd/>
        <w:jc w:val="both"/>
        <w:textAlignment w:val="auto"/>
        <w:rPr>
          <w:rFonts w:ascii="Cambria" w:hAnsi="Cambria"/>
          <w:b w:val="0"/>
        </w:rPr>
      </w:pPr>
      <w:r w:rsidRPr="00FF6364">
        <w:rPr>
          <w:rFonts w:ascii="Cambria" w:hAnsi="Cambria"/>
          <w:b w:val="0"/>
        </w:rPr>
        <w:t xml:space="preserve">vedení stavebního deníku ode dne předání a převzetí staveniště až do dne odstranění vad a nedodělků z přejímacího řízení či vydání kolaudačního souhlasu, do kterého zapisuje skutečnosti předepsané zákonem a </w:t>
      </w:r>
      <w:r w:rsidR="00464146">
        <w:rPr>
          <w:rFonts w:ascii="Cambria" w:hAnsi="Cambria"/>
          <w:b w:val="0"/>
        </w:rPr>
        <w:t>prováděcími předpisy</w:t>
      </w:r>
      <w:r w:rsidR="000401B9">
        <w:rPr>
          <w:rFonts w:ascii="Cambria" w:hAnsi="Cambria"/>
          <w:b w:val="0"/>
        </w:rPr>
        <w:t>,</w:t>
      </w:r>
    </w:p>
    <w:p w14:paraId="5685C240" w14:textId="77777777" w:rsidR="000401B9" w:rsidRDefault="000401B9" w:rsidP="000401B9">
      <w:pPr>
        <w:numPr>
          <w:ilvl w:val="1"/>
          <w:numId w:val="2"/>
        </w:numPr>
        <w:tabs>
          <w:tab w:val="left" w:pos="-180"/>
        </w:tabs>
        <w:overflowPunct/>
        <w:autoSpaceDE/>
        <w:autoSpaceDN/>
        <w:adjustRightInd/>
        <w:jc w:val="both"/>
        <w:textAlignment w:val="auto"/>
        <w:rPr>
          <w:rFonts w:ascii="Cambria" w:hAnsi="Cambria"/>
          <w:b w:val="0"/>
        </w:rPr>
      </w:pPr>
      <w:r>
        <w:rPr>
          <w:rFonts w:ascii="Cambria" w:hAnsi="Cambria"/>
          <w:b w:val="0"/>
        </w:rPr>
        <w:t>z</w:t>
      </w:r>
      <w:r w:rsidR="00494ADF" w:rsidRPr="0020098B">
        <w:rPr>
          <w:rFonts w:ascii="Cambria" w:hAnsi="Cambria"/>
          <w:b w:val="0"/>
        </w:rPr>
        <w:t>pracování dokumentace skutečného provedení stavby</w:t>
      </w:r>
      <w:r>
        <w:rPr>
          <w:rFonts w:ascii="Cambria" w:hAnsi="Cambria"/>
          <w:b w:val="0"/>
        </w:rPr>
        <w:t xml:space="preserve">, </w:t>
      </w:r>
    </w:p>
    <w:p w14:paraId="38DD62C3" w14:textId="502B0F03" w:rsidR="003E1FC1" w:rsidRDefault="000401B9" w:rsidP="00196F7D">
      <w:pPr>
        <w:numPr>
          <w:ilvl w:val="1"/>
          <w:numId w:val="2"/>
        </w:numPr>
        <w:tabs>
          <w:tab w:val="left" w:pos="-180"/>
        </w:tabs>
        <w:overflowPunct/>
        <w:autoSpaceDE/>
        <w:autoSpaceDN/>
        <w:adjustRightInd/>
        <w:jc w:val="both"/>
        <w:textAlignment w:val="auto"/>
        <w:rPr>
          <w:rFonts w:ascii="Cambria" w:hAnsi="Cambria"/>
          <w:b w:val="0"/>
        </w:rPr>
      </w:pPr>
      <w:r w:rsidRPr="00464146">
        <w:rPr>
          <w:rFonts w:ascii="Cambria" w:hAnsi="Cambria"/>
          <w:b w:val="0"/>
        </w:rPr>
        <w:t>g</w:t>
      </w:r>
      <w:r w:rsidR="00206B70" w:rsidRPr="00464146">
        <w:rPr>
          <w:rFonts w:ascii="Cambria" w:hAnsi="Cambria"/>
          <w:b w:val="0"/>
        </w:rPr>
        <w:t>eodetické zaměření skutečného provedení stavby</w:t>
      </w:r>
      <w:r w:rsidR="00F1570F" w:rsidRPr="00464146">
        <w:rPr>
          <w:rFonts w:ascii="Cambria" w:hAnsi="Cambria"/>
          <w:b w:val="0"/>
        </w:rPr>
        <w:t xml:space="preserve"> </w:t>
      </w:r>
      <w:r w:rsidR="000627FD" w:rsidRPr="00464146">
        <w:rPr>
          <w:rFonts w:ascii="Cambria" w:hAnsi="Cambria"/>
          <w:b w:val="0"/>
        </w:rPr>
        <w:t>(geodetické zaměření skutečného provedení díla bude provedeno a ověřeno oprávněným zeměměřičským inženýrem a bude předáno objednateli 3x v tištěné a 1x v elektronické formě. V zaměření budou vyznačeny hranice stavby, označeny druhy povrchů (materiál, povrch, barva), snížené obruby, vpusti, poklopy, propustky, lampy, svislé dopravní značení, opěrné zdi, překopy</w:t>
      </w:r>
      <w:r w:rsidR="00464146" w:rsidRPr="00464146">
        <w:rPr>
          <w:rFonts w:ascii="Cambria" w:hAnsi="Cambria"/>
          <w:b w:val="0"/>
        </w:rPr>
        <w:t xml:space="preserve"> aj.</w:t>
      </w:r>
      <w:r w:rsidR="000627FD" w:rsidRPr="00464146">
        <w:rPr>
          <w:rFonts w:ascii="Cambria" w:hAnsi="Cambria"/>
          <w:b w:val="0"/>
        </w:rPr>
        <w:t xml:space="preserve"> </w:t>
      </w:r>
    </w:p>
    <w:p w14:paraId="0FC16B68" w14:textId="77777777" w:rsidR="00464146" w:rsidRPr="00464146" w:rsidRDefault="00464146" w:rsidP="00464146">
      <w:pPr>
        <w:tabs>
          <w:tab w:val="left" w:pos="-180"/>
        </w:tabs>
        <w:overflowPunct/>
        <w:autoSpaceDE/>
        <w:autoSpaceDN/>
        <w:adjustRightInd/>
        <w:ind w:left="1440"/>
        <w:jc w:val="both"/>
        <w:textAlignment w:val="auto"/>
        <w:rPr>
          <w:rFonts w:ascii="Cambria" w:hAnsi="Cambria"/>
          <w:b w:val="0"/>
        </w:rPr>
      </w:pPr>
    </w:p>
    <w:p w14:paraId="20229D79" w14:textId="004D6417" w:rsidR="003E1FC1" w:rsidRPr="00701A09" w:rsidRDefault="001841EE" w:rsidP="005D3224">
      <w:pPr>
        <w:numPr>
          <w:ilvl w:val="0"/>
          <w:numId w:val="2"/>
        </w:numPr>
        <w:overflowPunct/>
        <w:autoSpaceDE/>
        <w:autoSpaceDN/>
        <w:adjustRightInd/>
        <w:jc w:val="both"/>
        <w:textAlignment w:val="auto"/>
        <w:rPr>
          <w:rFonts w:ascii="Cambria" w:hAnsi="Cambria"/>
          <w:b w:val="0"/>
        </w:rPr>
      </w:pPr>
      <w:r w:rsidRPr="00701A09">
        <w:rPr>
          <w:rFonts w:ascii="Cambria" w:hAnsi="Cambria"/>
          <w:b w:val="0"/>
        </w:rPr>
        <w:t>Pokud zhotovitel</w:t>
      </w:r>
      <w:r w:rsidRPr="00701A09">
        <w:rPr>
          <w:rFonts w:ascii="Cambria" w:hAnsi="Cambria"/>
          <w:b w:val="0"/>
          <w:lang w:eastAsia="ar-SA"/>
        </w:rPr>
        <w:t xml:space="preserve"> </w:t>
      </w:r>
      <w:r w:rsidRPr="00701A09">
        <w:rPr>
          <w:rFonts w:ascii="Cambria" w:hAnsi="Cambria"/>
          <w:b w:val="0"/>
        </w:rPr>
        <w:t xml:space="preserve">prokázal kvalifikaci v zadávacím řízení veřejné zakázky </w:t>
      </w:r>
      <w:r w:rsidR="00AB6725" w:rsidRPr="00701A09">
        <w:rPr>
          <w:rFonts w:ascii="Cambria" w:hAnsi="Cambria"/>
          <w:b w:val="0"/>
        </w:rPr>
        <w:t>pod</w:t>
      </w:r>
      <w:r w:rsidRPr="00701A09">
        <w:rPr>
          <w:rFonts w:ascii="Cambria" w:hAnsi="Cambria"/>
          <w:b w:val="0"/>
        </w:rPr>
        <w:t xml:space="preserve">dodavatelem, musí odpovídající činnosti poskytovat uvedený </w:t>
      </w:r>
      <w:r w:rsidR="00AB6725" w:rsidRPr="00701A09">
        <w:rPr>
          <w:rFonts w:ascii="Cambria" w:hAnsi="Cambria"/>
          <w:b w:val="0"/>
        </w:rPr>
        <w:t>pod</w:t>
      </w:r>
      <w:r w:rsidRPr="00701A09">
        <w:rPr>
          <w:rFonts w:ascii="Cambria" w:hAnsi="Cambria"/>
          <w:b w:val="0"/>
        </w:rPr>
        <w:t>dodavatel.</w:t>
      </w:r>
      <w:r w:rsidR="0039247C" w:rsidRPr="00701A09">
        <w:rPr>
          <w:rFonts w:ascii="Cambria" w:hAnsi="Cambria"/>
          <w:b w:val="0"/>
        </w:rPr>
        <w:t xml:space="preserve"> Změna takového poddodavatele je možná </w:t>
      </w:r>
      <w:r w:rsidR="00F1358A" w:rsidRPr="00701A09">
        <w:rPr>
          <w:rFonts w:ascii="Cambria" w:hAnsi="Cambria"/>
          <w:b w:val="0"/>
        </w:rPr>
        <w:t xml:space="preserve">se souhlasem objednatele. </w:t>
      </w:r>
    </w:p>
    <w:p w14:paraId="6AFFE699" w14:textId="77777777" w:rsidR="003E1FC1" w:rsidRPr="00701A09" w:rsidRDefault="003E1FC1" w:rsidP="003E1FC1">
      <w:pPr>
        <w:overflowPunct/>
        <w:autoSpaceDE/>
        <w:autoSpaceDN/>
        <w:adjustRightInd/>
        <w:ind w:left="720"/>
        <w:jc w:val="both"/>
        <w:textAlignment w:val="auto"/>
        <w:rPr>
          <w:rFonts w:ascii="Cambria" w:hAnsi="Cambria"/>
          <w:b w:val="0"/>
        </w:rPr>
      </w:pPr>
    </w:p>
    <w:p w14:paraId="763E6BE6" w14:textId="5C37DD27" w:rsidR="003E1FC1" w:rsidRPr="00701A09" w:rsidRDefault="001841EE" w:rsidP="005D3224">
      <w:pPr>
        <w:numPr>
          <w:ilvl w:val="0"/>
          <w:numId w:val="2"/>
        </w:numPr>
        <w:overflowPunct/>
        <w:autoSpaceDE/>
        <w:autoSpaceDN/>
        <w:adjustRightInd/>
        <w:jc w:val="both"/>
        <w:textAlignment w:val="auto"/>
        <w:rPr>
          <w:rFonts w:ascii="Cambria" w:hAnsi="Cambria"/>
          <w:b w:val="0"/>
        </w:rPr>
      </w:pPr>
      <w:r w:rsidRPr="00701A09">
        <w:rPr>
          <w:rFonts w:ascii="Cambria" w:hAnsi="Cambria"/>
          <w:b w:val="0"/>
        </w:rPr>
        <w:t>Objednatel se zavazuj</w:t>
      </w:r>
      <w:r w:rsidR="0060750C" w:rsidRPr="00701A09">
        <w:rPr>
          <w:rFonts w:ascii="Cambria" w:hAnsi="Cambria"/>
          <w:b w:val="0"/>
        </w:rPr>
        <w:t>e za provedení díla uvedeného</w:t>
      </w:r>
      <w:r w:rsidRPr="00701A09">
        <w:rPr>
          <w:rFonts w:ascii="Cambria" w:hAnsi="Cambria"/>
          <w:b w:val="0"/>
        </w:rPr>
        <w:t xml:space="preserve"> zaplatit zhotoviteli cenu za dílo uvedenou v článku III. této </w:t>
      </w:r>
      <w:r w:rsidR="00F20D6E" w:rsidRPr="00701A09">
        <w:rPr>
          <w:rFonts w:ascii="Cambria" w:hAnsi="Cambria"/>
          <w:b w:val="0"/>
        </w:rPr>
        <w:t>smlouvy,</w:t>
      </w:r>
      <w:r w:rsidRPr="00701A09">
        <w:rPr>
          <w:rFonts w:ascii="Cambria" w:hAnsi="Cambria"/>
          <w:b w:val="0"/>
        </w:rPr>
        <w:t xml:space="preserve"> a to za podmínek uvedených v této smlouvě. </w:t>
      </w:r>
    </w:p>
    <w:p w14:paraId="1BDC8D4E" w14:textId="77777777" w:rsidR="003E1FC1" w:rsidRPr="00701A09" w:rsidRDefault="003E1FC1" w:rsidP="004D66C5">
      <w:pPr>
        <w:overflowPunct/>
        <w:autoSpaceDE/>
        <w:autoSpaceDN/>
        <w:adjustRightInd/>
        <w:jc w:val="both"/>
        <w:textAlignment w:val="auto"/>
        <w:rPr>
          <w:rFonts w:ascii="Cambria" w:hAnsi="Cambria"/>
          <w:b w:val="0"/>
        </w:rPr>
      </w:pPr>
    </w:p>
    <w:p w14:paraId="61442A84" w14:textId="1A5BD5F1" w:rsidR="004D66C5" w:rsidRDefault="005A00CF" w:rsidP="004D66C5">
      <w:pPr>
        <w:numPr>
          <w:ilvl w:val="0"/>
          <w:numId w:val="2"/>
        </w:numPr>
        <w:overflowPunct/>
        <w:autoSpaceDE/>
        <w:autoSpaceDN/>
        <w:adjustRightInd/>
        <w:jc w:val="both"/>
        <w:textAlignment w:val="auto"/>
        <w:rPr>
          <w:rFonts w:ascii="Cambria" w:hAnsi="Cambria"/>
          <w:b w:val="0"/>
        </w:rPr>
      </w:pPr>
      <w:r w:rsidRPr="00701A09">
        <w:rPr>
          <w:rFonts w:ascii="Cambria" w:hAnsi="Cambria"/>
          <w:b w:val="0"/>
        </w:rPr>
        <w:t>Objednatel i zhotovitel souhlasně prohlašují, že na základě shora uvedené specifikace je dílo dostatečně určitě a srozumitelně vymezeno, zejména co do umístění, rozsahu, podoby a kvalitativních podmínek, které je třeba při jeho realizaci</w:t>
      </w:r>
      <w:r w:rsidR="00C35268" w:rsidRPr="00701A09">
        <w:rPr>
          <w:rFonts w:ascii="Cambria" w:hAnsi="Cambria"/>
          <w:b w:val="0"/>
        </w:rPr>
        <w:t xml:space="preserve"> dodržet</w:t>
      </w:r>
      <w:r w:rsidRPr="00701A09">
        <w:rPr>
          <w:rFonts w:ascii="Cambria" w:hAnsi="Cambria"/>
          <w:b w:val="0"/>
        </w:rPr>
        <w:t>.</w:t>
      </w:r>
    </w:p>
    <w:p w14:paraId="41176F5D" w14:textId="77777777" w:rsidR="009D1ACB" w:rsidRDefault="009D1ACB" w:rsidP="009D1ACB">
      <w:pPr>
        <w:overflowPunct/>
        <w:autoSpaceDE/>
        <w:autoSpaceDN/>
        <w:adjustRightInd/>
        <w:ind w:left="720"/>
        <w:jc w:val="both"/>
        <w:textAlignment w:val="auto"/>
        <w:rPr>
          <w:rFonts w:ascii="Cambria" w:hAnsi="Cambria"/>
          <w:b w:val="0"/>
        </w:rPr>
      </w:pPr>
    </w:p>
    <w:p w14:paraId="2343070E" w14:textId="57ADC002" w:rsidR="00F464B0" w:rsidRPr="009D1ACB" w:rsidRDefault="009D1ACB" w:rsidP="009D1ACB">
      <w:pPr>
        <w:numPr>
          <w:ilvl w:val="0"/>
          <w:numId w:val="2"/>
        </w:numPr>
        <w:overflowPunct/>
        <w:autoSpaceDE/>
        <w:autoSpaceDN/>
        <w:adjustRightInd/>
        <w:jc w:val="both"/>
        <w:textAlignment w:val="auto"/>
        <w:rPr>
          <w:rFonts w:ascii="Cambria" w:hAnsi="Cambria"/>
          <w:b w:val="0"/>
        </w:rPr>
      </w:pPr>
      <w:commentRangeStart w:id="1"/>
      <w:r w:rsidRPr="009D1ACB">
        <w:rPr>
          <w:rFonts w:ascii="Cambria" w:hAnsi="Cambria"/>
          <w:b w:val="0"/>
        </w:rPr>
        <w:t xml:space="preserve">Zhotovitel bere na vědomí, že provedení </w:t>
      </w:r>
      <w:r>
        <w:rPr>
          <w:rFonts w:ascii="Cambria" w:hAnsi="Cambria"/>
          <w:b w:val="0"/>
        </w:rPr>
        <w:t>d</w:t>
      </w:r>
      <w:r w:rsidRPr="009D1ACB">
        <w:rPr>
          <w:rFonts w:ascii="Cambria" w:hAnsi="Cambria"/>
          <w:b w:val="0"/>
        </w:rPr>
        <w:t xml:space="preserve">íla je podmíněno schválením jeho financování v rozpočtu </w:t>
      </w:r>
      <w:r>
        <w:rPr>
          <w:rFonts w:ascii="Cambria" w:hAnsi="Cambria"/>
          <w:b w:val="0"/>
        </w:rPr>
        <w:t>objednatele</w:t>
      </w:r>
      <w:r w:rsidRPr="009D1ACB">
        <w:rPr>
          <w:rFonts w:ascii="Cambria" w:hAnsi="Cambria"/>
          <w:b w:val="0"/>
        </w:rPr>
        <w:t xml:space="preserve"> na rok 2026, o kterém rozhoduje Zastupitelstvo </w:t>
      </w:r>
      <w:r>
        <w:rPr>
          <w:rFonts w:ascii="Cambria" w:hAnsi="Cambria"/>
          <w:b w:val="0"/>
        </w:rPr>
        <w:t>obce Bílá Hlína</w:t>
      </w:r>
      <w:r w:rsidRPr="009D1ACB">
        <w:rPr>
          <w:rFonts w:ascii="Cambria" w:hAnsi="Cambria"/>
          <w:b w:val="0"/>
        </w:rPr>
        <w:t xml:space="preserve"> </w:t>
      </w:r>
      <w:r>
        <w:rPr>
          <w:rFonts w:ascii="Cambria" w:hAnsi="Cambria"/>
          <w:b w:val="0"/>
        </w:rPr>
        <w:t>v </w:t>
      </w:r>
      <w:r w:rsidRPr="009D1ACB">
        <w:rPr>
          <w:rFonts w:ascii="Cambria" w:hAnsi="Cambria"/>
          <w:b w:val="0"/>
        </w:rPr>
        <w:t>předpoklád</w:t>
      </w:r>
      <w:r w:rsidR="003A2E98">
        <w:rPr>
          <w:rFonts w:ascii="Cambria" w:hAnsi="Cambria"/>
          <w:b w:val="0"/>
        </w:rPr>
        <w:t>ané</w:t>
      </w:r>
      <w:r>
        <w:rPr>
          <w:rFonts w:ascii="Cambria" w:hAnsi="Cambria"/>
          <w:b w:val="0"/>
        </w:rPr>
        <w:t xml:space="preserve">m termínu 4. </w:t>
      </w:r>
      <w:r w:rsidR="003A2E98">
        <w:rPr>
          <w:rFonts w:ascii="Cambria" w:hAnsi="Cambria"/>
          <w:b w:val="0"/>
        </w:rPr>
        <w:t>čtvrtletí</w:t>
      </w:r>
      <w:r>
        <w:rPr>
          <w:rFonts w:ascii="Cambria" w:hAnsi="Cambria"/>
          <w:b w:val="0"/>
        </w:rPr>
        <w:t xml:space="preserve"> 2025</w:t>
      </w:r>
      <w:r w:rsidRPr="009D1ACB">
        <w:rPr>
          <w:rFonts w:ascii="Cambria" w:hAnsi="Cambria"/>
          <w:b w:val="0"/>
        </w:rPr>
        <w:t xml:space="preserve">. Zhotovitel si je vědom, že může nastat situace, kdy financování nebude do rozpočtu zařazeno, případně bude </w:t>
      </w:r>
      <w:r>
        <w:rPr>
          <w:rFonts w:ascii="Cambria" w:hAnsi="Cambria"/>
          <w:b w:val="0"/>
        </w:rPr>
        <w:t>zadavatel</w:t>
      </w:r>
      <w:r w:rsidRPr="009D1ACB">
        <w:rPr>
          <w:rFonts w:ascii="Cambria" w:hAnsi="Cambria"/>
          <w:b w:val="0"/>
        </w:rPr>
        <w:t xml:space="preserve"> hospodařit v rozpočtovém provizoriu. V takovém případě je objednatel oprávněn od smlouvy odstoupit.</w:t>
      </w:r>
      <w:r>
        <w:rPr>
          <w:rFonts w:ascii="Cambria" w:hAnsi="Cambria"/>
          <w:b w:val="0"/>
        </w:rPr>
        <w:t xml:space="preserve"> </w:t>
      </w:r>
      <w:r w:rsidRPr="009D1ACB">
        <w:rPr>
          <w:rFonts w:ascii="Cambria" w:hAnsi="Cambria"/>
          <w:b w:val="0"/>
        </w:rPr>
        <w:t xml:space="preserve">Pokud by v roce 2026 došlo k hospodaření </w:t>
      </w:r>
      <w:r>
        <w:rPr>
          <w:rFonts w:ascii="Cambria" w:hAnsi="Cambria"/>
          <w:b w:val="0"/>
        </w:rPr>
        <w:t>objednatele</w:t>
      </w:r>
      <w:r w:rsidRPr="009D1ACB">
        <w:rPr>
          <w:rFonts w:ascii="Cambria" w:hAnsi="Cambria"/>
          <w:b w:val="0"/>
        </w:rPr>
        <w:t xml:space="preserve"> v režimu rozpočtového provizoria, je objednatel oprávněn posunout termín zahájení prací na </w:t>
      </w:r>
      <w:r>
        <w:rPr>
          <w:rFonts w:ascii="Cambria" w:hAnsi="Cambria"/>
          <w:b w:val="0"/>
        </w:rPr>
        <w:t>d</w:t>
      </w:r>
      <w:r w:rsidRPr="009D1ACB">
        <w:rPr>
          <w:rFonts w:ascii="Cambria" w:hAnsi="Cambria"/>
          <w:b w:val="0"/>
        </w:rPr>
        <w:t>íle až do doby, kdy bude jeho financování schváleno v rozpočtu. Nebude-li financování ani následně do rozpočtu zahrnuto, je objednatel oprávněn od smlouvy odstoupit. Stejné právo v tomto případě náleží i zhotoviteli.</w:t>
      </w:r>
      <w:commentRangeEnd w:id="1"/>
      <w:r w:rsidR="003A2E98">
        <w:rPr>
          <w:rStyle w:val="Odkaznakoment"/>
          <w:lang w:val="x-none" w:eastAsia="x-none"/>
        </w:rPr>
        <w:commentReference w:id="1"/>
      </w:r>
    </w:p>
    <w:p w14:paraId="78F7E97D" w14:textId="77777777" w:rsidR="00C23755" w:rsidRPr="00701A09" w:rsidRDefault="00C23755" w:rsidP="00680B93">
      <w:pPr>
        <w:overflowPunct/>
        <w:autoSpaceDE/>
        <w:autoSpaceDN/>
        <w:adjustRightInd/>
        <w:spacing w:before="120" w:after="80"/>
        <w:jc w:val="center"/>
        <w:textAlignment w:val="auto"/>
        <w:rPr>
          <w:rFonts w:ascii="Cambria" w:hAnsi="Cambria" w:cs="Arial"/>
          <w:snapToGrid w:val="0"/>
          <w:u w:val="single"/>
        </w:rPr>
      </w:pPr>
    </w:p>
    <w:p w14:paraId="59C56867" w14:textId="77777777" w:rsidR="00755BDB" w:rsidRPr="00701A09" w:rsidRDefault="00275413" w:rsidP="001A51CD">
      <w:pPr>
        <w:pStyle w:val="Nadpis2"/>
        <w:rPr>
          <w:rFonts w:ascii="Cambria" w:hAnsi="Cambria"/>
          <w:snapToGrid w:val="0"/>
        </w:rPr>
      </w:pPr>
      <w:r w:rsidRPr="00701A09">
        <w:rPr>
          <w:rFonts w:ascii="Cambria" w:hAnsi="Cambria"/>
          <w:snapToGrid w:val="0"/>
        </w:rPr>
        <w:t>II</w:t>
      </w:r>
      <w:r w:rsidR="00904232" w:rsidRPr="00701A09">
        <w:rPr>
          <w:rFonts w:ascii="Cambria" w:hAnsi="Cambria"/>
          <w:snapToGrid w:val="0"/>
        </w:rPr>
        <w:t>. Doba</w:t>
      </w:r>
      <w:r w:rsidR="00755BDB" w:rsidRPr="00701A09">
        <w:rPr>
          <w:rFonts w:ascii="Cambria" w:hAnsi="Cambria"/>
          <w:snapToGrid w:val="0"/>
        </w:rPr>
        <w:t xml:space="preserve"> plnění</w:t>
      </w:r>
    </w:p>
    <w:p w14:paraId="05432B56" w14:textId="77777777" w:rsidR="005A00CF" w:rsidRPr="00701A09" w:rsidRDefault="005A00CF" w:rsidP="005A00CF">
      <w:pPr>
        <w:overflowPunct/>
        <w:autoSpaceDE/>
        <w:autoSpaceDN/>
        <w:adjustRightInd/>
        <w:textAlignment w:val="auto"/>
        <w:rPr>
          <w:rFonts w:ascii="Cambria" w:hAnsi="Cambria" w:cs="Arial"/>
          <w:snapToGrid w:val="0"/>
          <w:sz w:val="22"/>
          <w:szCs w:val="22"/>
        </w:rPr>
      </w:pPr>
    </w:p>
    <w:p w14:paraId="7CE235A4" w14:textId="070D73D3" w:rsidR="005A00CF" w:rsidRPr="00701A09" w:rsidRDefault="005A00CF" w:rsidP="005D3224">
      <w:pPr>
        <w:numPr>
          <w:ilvl w:val="0"/>
          <w:numId w:val="4"/>
        </w:numPr>
        <w:overflowPunct/>
        <w:autoSpaceDE/>
        <w:autoSpaceDN/>
        <w:adjustRightInd/>
        <w:jc w:val="both"/>
        <w:textAlignment w:val="auto"/>
        <w:rPr>
          <w:rFonts w:ascii="Cambria" w:hAnsi="Cambria" w:cs="Arial"/>
          <w:b w:val="0"/>
          <w:snapToGrid w:val="0"/>
        </w:rPr>
      </w:pPr>
      <w:r w:rsidRPr="00701A09">
        <w:rPr>
          <w:rFonts w:ascii="Cambria" w:hAnsi="Cambria" w:cs="Arial"/>
          <w:b w:val="0"/>
          <w:snapToGrid w:val="0"/>
        </w:rPr>
        <w:t xml:space="preserve">Termín zahájení </w:t>
      </w:r>
      <w:r w:rsidR="003836AF" w:rsidRPr="00701A09">
        <w:rPr>
          <w:rFonts w:ascii="Cambria" w:hAnsi="Cambria" w:cs="Arial"/>
          <w:b w:val="0"/>
          <w:snapToGrid w:val="0"/>
        </w:rPr>
        <w:t>provádění díla</w:t>
      </w:r>
      <w:r w:rsidRPr="00701A09">
        <w:rPr>
          <w:rFonts w:ascii="Cambria" w:hAnsi="Cambria" w:cs="Arial"/>
          <w:b w:val="0"/>
          <w:snapToGrid w:val="0"/>
        </w:rPr>
        <w:t xml:space="preserve">: </w:t>
      </w:r>
      <w:r w:rsidR="00464146" w:rsidRPr="007F08A7">
        <w:rPr>
          <w:rFonts w:ascii="Cambria" w:hAnsi="Cambria"/>
          <w:color w:val="000000"/>
        </w:rPr>
        <w:t>březen 2026</w:t>
      </w:r>
    </w:p>
    <w:p w14:paraId="63EE97DC" w14:textId="77777777" w:rsidR="005A00CF" w:rsidRPr="00701A09" w:rsidRDefault="005A00CF" w:rsidP="00A45EB3">
      <w:pPr>
        <w:overflowPunct/>
        <w:autoSpaceDE/>
        <w:autoSpaceDN/>
        <w:adjustRightInd/>
        <w:jc w:val="both"/>
        <w:textAlignment w:val="auto"/>
        <w:rPr>
          <w:rFonts w:ascii="Cambria" w:hAnsi="Cambria" w:cs="Arial"/>
          <w:b w:val="0"/>
          <w:snapToGrid w:val="0"/>
        </w:rPr>
      </w:pPr>
    </w:p>
    <w:p w14:paraId="5344C470" w14:textId="3E39DB5B" w:rsidR="005A00CF" w:rsidRPr="00701A09" w:rsidRDefault="005A00CF" w:rsidP="005D3224">
      <w:pPr>
        <w:numPr>
          <w:ilvl w:val="0"/>
          <w:numId w:val="4"/>
        </w:numPr>
        <w:overflowPunct/>
        <w:autoSpaceDE/>
        <w:autoSpaceDN/>
        <w:adjustRightInd/>
        <w:jc w:val="both"/>
        <w:textAlignment w:val="auto"/>
        <w:rPr>
          <w:rFonts w:ascii="Cambria" w:hAnsi="Cambria" w:cs="Arial"/>
          <w:b w:val="0"/>
          <w:snapToGrid w:val="0"/>
        </w:rPr>
      </w:pPr>
      <w:r w:rsidRPr="00701A09">
        <w:rPr>
          <w:rFonts w:ascii="Cambria" w:hAnsi="Cambria" w:cs="Arial"/>
          <w:b w:val="0"/>
          <w:snapToGrid w:val="0"/>
        </w:rPr>
        <w:t xml:space="preserve">Termín dokončení </w:t>
      </w:r>
      <w:r w:rsidR="003836AF" w:rsidRPr="00701A09">
        <w:rPr>
          <w:rFonts w:ascii="Cambria" w:hAnsi="Cambria" w:cs="Arial"/>
          <w:b w:val="0"/>
          <w:snapToGrid w:val="0"/>
        </w:rPr>
        <w:t>provádění díla</w:t>
      </w:r>
      <w:r w:rsidRPr="00701A09">
        <w:rPr>
          <w:rFonts w:ascii="Cambria" w:hAnsi="Cambria" w:cs="Arial"/>
          <w:b w:val="0"/>
          <w:snapToGrid w:val="0"/>
        </w:rPr>
        <w:t xml:space="preserve">: </w:t>
      </w:r>
      <w:r w:rsidR="00F05B49" w:rsidRPr="00701A09">
        <w:rPr>
          <w:rFonts w:ascii="Cambria" w:hAnsi="Cambria" w:cs="Arial"/>
          <w:snapToGrid w:val="0"/>
        </w:rPr>
        <w:t>do</w:t>
      </w:r>
      <w:r w:rsidR="007B2955" w:rsidRPr="00701A09">
        <w:rPr>
          <w:rFonts w:ascii="Cambria" w:hAnsi="Cambria" w:cs="Arial"/>
          <w:snapToGrid w:val="0"/>
        </w:rPr>
        <w:t xml:space="preserve"> </w:t>
      </w:r>
      <w:r w:rsidR="00D16D31" w:rsidRPr="00D16D31">
        <w:rPr>
          <w:rFonts w:ascii="Cambria" w:hAnsi="Cambria"/>
          <w:color w:val="000000"/>
        </w:rPr>
        <w:t>3</w:t>
      </w:r>
      <w:r w:rsidR="00494BE7" w:rsidRPr="00494BE7">
        <w:rPr>
          <w:rFonts w:ascii="Cambria" w:hAnsi="Cambria"/>
          <w:b w:val="0"/>
          <w:bCs/>
        </w:rPr>
        <w:t xml:space="preserve"> </w:t>
      </w:r>
      <w:r w:rsidR="00D16D31">
        <w:rPr>
          <w:rFonts w:ascii="Cambria" w:hAnsi="Cambria" w:cs="Arial"/>
          <w:snapToGrid w:val="0"/>
        </w:rPr>
        <w:t>měsíců</w:t>
      </w:r>
      <w:r w:rsidR="007B2955" w:rsidRPr="00701A09">
        <w:rPr>
          <w:rFonts w:ascii="Cambria" w:hAnsi="Cambria" w:cs="Arial"/>
          <w:snapToGrid w:val="0"/>
        </w:rPr>
        <w:t xml:space="preserve"> od zahájení </w:t>
      </w:r>
      <w:r w:rsidR="00875CB6" w:rsidRPr="00701A09">
        <w:rPr>
          <w:rFonts w:ascii="Cambria" w:hAnsi="Cambria" w:cs="Arial"/>
          <w:snapToGrid w:val="0"/>
        </w:rPr>
        <w:t>(předání staveniště)</w:t>
      </w:r>
      <w:r w:rsidR="008425B1" w:rsidRPr="00701A09">
        <w:rPr>
          <w:rFonts w:ascii="Cambria" w:hAnsi="Cambria" w:cs="Arial"/>
          <w:snapToGrid w:val="0"/>
        </w:rPr>
        <w:t xml:space="preserve"> </w:t>
      </w:r>
    </w:p>
    <w:p w14:paraId="3868F37C" w14:textId="557DBB19" w:rsidR="005F1768" w:rsidRPr="00701A09" w:rsidRDefault="005F1768" w:rsidP="001A386A">
      <w:pPr>
        <w:overflowPunct/>
        <w:autoSpaceDE/>
        <w:autoSpaceDN/>
        <w:adjustRightInd/>
        <w:ind w:left="360"/>
        <w:textAlignment w:val="auto"/>
        <w:rPr>
          <w:rFonts w:ascii="Cambria" w:hAnsi="Cambria" w:cs="Arial"/>
          <w:b w:val="0"/>
          <w:snapToGrid w:val="0"/>
        </w:rPr>
      </w:pPr>
    </w:p>
    <w:p w14:paraId="33FE5B68" w14:textId="0043B204" w:rsidR="00495AE9" w:rsidRPr="00701A09" w:rsidRDefault="00875CB6" w:rsidP="00002E36">
      <w:pPr>
        <w:numPr>
          <w:ilvl w:val="0"/>
          <w:numId w:val="4"/>
        </w:numPr>
        <w:overflowPunct/>
        <w:autoSpaceDE/>
        <w:autoSpaceDN/>
        <w:adjustRightInd/>
        <w:jc w:val="both"/>
        <w:textAlignment w:val="auto"/>
        <w:rPr>
          <w:rFonts w:ascii="Cambria" w:hAnsi="Cambria" w:cs="Arial"/>
          <w:b w:val="0"/>
          <w:snapToGrid w:val="0"/>
        </w:rPr>
      </w:pPr>
      <w:r w:rsidRPr="00701A09">
        <w:rPr>
          <w:rFonts w:ascii="Cambria" w:hAnsi="Cambria" w:cs="Arial"/>
          <w:b w:val="0"/>
          <w:snapToGrid w:val="0"/>
        </w:rPr>
        <w:t xml:space="preserve">Provádění díla bude zahájeno na výzvu objednatele. </w:t>
      </w:r>
      <w:r w:rsidR="00711841" w:rsidRPr="00701A09">
        <w:rPr>
          <w:rFonts w:ascii="Cambria" w:hAnsi="Cambria" w:cs="Arial"/>
          <w:b w:val="0"/>
          <w:snapToGrid w:val="0"/>
        </w:rPr>
        <w:t xml:space="preserve">Objednatel se zavazuje předat zhotoviteli staveniště do </w:t>
      </w:r>
      <w:r w:rsidR="009F06B5" w:rsidRPr="00701A09">
        <w:rPr>
          <w:rFonts w:ascii="Cambria" w:hAnsi="Cambria" w:cs="Arial"/>
          <w:b w:val="0"/>
          <w:snapToGrid w:val="0"/>
        </w:rPr>
        <w:t>5</w:t>
      </w:r>
      <w:r w:rsidR="00711841" w:rsidRPr="00701A09">
        <w:rPr>
          <w:rFonts w:ascii="Cambria" w:hAnsi="Cambria" w:cs="Arial"/>
          <w:b w:val="0"/>
          <w:snapToGrid w:val="0"/>
        </w:rPr>
        <w:t xml:space="preserve"> pracovních dnů od </w:t>
      </w:r>
      <w:r w:rsidR="00333200" w:rsidRPr="00701A09">
        <w:rPr>
          <w:rFonts w:ascii="Cambria" w:hAnsi="Cambria" w:cs="Arial"/>
          <w:b w:val="0"/>
          <w:snapToGrid w:val="0"/>
        </w:rPr>
        <w:t xml:space="preserve">doručení </w:t>
      </w:r>
      <w:r w:rsidRPr="00701A09">
        <w:rPr>
          <w:rFonts w:ascii="Cambria" w:hAnsi="Cambria" w:cs="Arial"/>
          <w:b w:val="0"/>
          <w:snapToGrid w:val="0"/>
        </w:rPr>
        <w:t>výzvy objednatele k zahájení provádění díla</w:t>
      </w:r>
      <w:r w:rsidR="00711841" w:rsidRPr="00701A09">
        <w:rPr>
          <w:rFonts w:ascii="Cambria" w:hAnsi="Cambria" w:cs="Arial"/>
          <w:b w:val="0"/>
          <w:snapToGrid w:val="0"/>
        </w:rPr>
        <w:t>, nebude-li mezi smluvními stranami dohodnut jiný termín.</w:t>
      </w:r>
    </w:p>
    <w:p w14:paraId="15093A1A" w14:textId="77777777" w:rsidR="00002E36" w:rsidRPr="00701A09" w:rsidRDefault="00002E36" w:rsidP="00002E36">
      <w:pPr>
        <w:overflowPunct/>
        <w:autoSpaceDE/>
        <w:autoSpaceDN/>
        <w:adjustRightInd/>
        <w:ind w:left="720"/>
        <w:jc w:val="both"/>
        <w:textAlignment w:val="auto"/>
        <w:rPr>
          <w:rFonts w:ascii="Cambria" w:hAnsi="Cambria" w:cs="Arial"/>
          <w:b w:val="0"/>
          <w:snapToGrid w:val="0"/>
        </w:rPr>
      </w:pPr>
    </w:p>
    <w:p w14:paraId="2234BF83" w14:textId="395650D4" w:rsidR="00002E36" w:rsidRPr="00701A09" w:rsidRDefault="00002E36" w:rsidP="00002E36">
      <w:pPr>
        <w:numPr>
          <w:ilvl w:val="0"/>
          <w:numId w:val="4"/>
        </w:numPr>
        <w:overflowPunct/>
        <w:autoSpaceDE/>
        <w:autoSpaceDN/>
        <w:adjustRightInd/>
        <w:jc w:val="both"/>
        <w:textAlignment w:val="auto"/>
        <w:rPr>
          <w:rFonts w:ascii="Cambria" w:hAnsi="Cambria" w:cs="Arial"/>
          <w:b w:val="0"/>
          <w:snapToGrid w:val="0"/>
        </w:rPr>
      </w:pPr>
      <w:r w:rsidRPr="00701A09">
        <w:rPr>
          <w:rFonts w:ascii="Cambria" w:hAnsi="Cambria" w:cs="Arial"/>
          <w:b w:val="0"/>
          <w:snapToGrid w:val="0"/>
        </w:rPr>
        <w:t xml:space="preserve">Zhotovitel se zavazuje zahájit provádění díla </w:t>
      </w:r>
      <w:r w:rsidR="009A5DA4" w:rsidRPr="00701A09">
        <w:rPr>
          <w:rFonts w:ascii="Cambria" w:hAnsi="Cambria" w:cs="Arial"/>
          <w:b w:val="0"/>
          <w:snapToGrid w:val="0"/>
        </w:rPr>
        <w:t xml:space="preserve">bezodkladně po </w:t>
      </w:r>
      <w:r w:rsidRPr="00701A09">
        <w:rPr>
          <w:rFonts w:ascii="Cambria" w:hAnsi="Cambria" w:cs="Arial"/>
          <w:b w:val="0"/>
          <w:snapToGrid w:val="0"/>
        </w:rPr>
        <w:t xml:space="preserve">předání staveniště. </w:t>
      </w:r>
    </w:p>
    <w:p w14:paraId="6C33D002" w14:textId="77777777" w:rsidR="00711841" w:rsidRPr="00701A09" w:rsidRDefault="00711841" w:rsidP="00711841">
      <w:pPr>
        <w:overflowPunct/>
        <w:autoSpaceDE/>
        <w:autoSpaceDN/>
        <w:adjustRightInd/>
        <w:ind w:left="720"/>
        <w:jc w:val="both"/>
        <w:textAlignment w:val="auto"/>
        <w:rPr>
          <w:rFonts w:ascii="Cambria" w:hAnsi="Cambria" w:cs="Arial"/>
          <w:b w:val="0"/>
          <w:snapToGrid w:val="0"/>
        </w:rPr>
      </w:pPr>
    </w:p>
    <w:p w14:paraId="2D51A780" w14:textId="7757C905" w:rsidR="005F1768" w:rsidRPr="00701A09" w:rsidRDefault="005F1768" w:rsidP="005D3224">
      <w:pPr>
        <w:numPr>
          <w:ilvl w:val="0"/>
          <w:numId w:val="4"/>
        </w:numPr>
        <w:overflowPunct/>
        <w:autoSpaceDE/>
        <w:autoSpaceDN/>
        <w:adjustRightInd/>
        <w:jc w:val="both"/>
        <w:textAlignment w:val="auto"/>
        <w:rPr>
          <w:rFonts w:ascii="Cambria" w:hAnsi="Cambria" w:cs="Arial"/>
          <w:b w:val="0"/>
          <w:snapToGrid w:val="0"/>
        </w:rPr>
      </w:pPr>
      <w:r w:rsidRPr="00701A09">
        <w:rPr>
          <w:rFonts w:ascii="Cambria" w:hAnsi="Cambria" w:cs="Arial"/>
          <w:b w:val="0"/>
          <w:snapToGrid w:val="0"/>
        </w:rPr>
        <w:t xml:space="preserve">Termín provedení díla se považuje za dodržený, jestliže ve stanoveném termínu bude dílo řádně dokončeno a protokolárně převzato, tj. bude sepsán závěrečný zápis (protokol) o předání a převzetí díla. Řádné splnění povinnosti zhotovitele provést dílo se osvědčuje zápisem o předání a převzetí díla podepsaným oběma smluvními stranami. Zápis má právní účinky takového osvědčení pouze v tom případě, že obsahuje prohlášení objednatele, že dílo přejímá včetně všech potřebných dokladů </w:t>
      </w:r>
      <w:r w:rsidRPr="00701A09">
        <w:rPr>
          <w:rFonts w:ascii="Cambria" w:hAnsi="Cambria" w:cs="Arial"/>
          <w:b w:val="0"/>
          <w:snapToGrid w:val="0"/>
        </w:rPr>
        <w:lastRenderedPageBreak/>
        <w:t>a bez vad a nedodělků, které by bránily řádnému užívání a provozu díla. Řádné splnění jednotlivých povinností zhotovitele uvedených ve smlouvě může být osvědčeno i dílčími zápisy, pokud je to sjednáno ve smlouvě o dílo. Nedokončené dílo, dílo s vadami a nedodělky či při nepředání části dokumentace, není objednatel povinen dílo převzít.</w:t>
      </w:r>
    </w:p>
    <w:p w14:paraId="7DC7C22B" w14:textId="77777777" w:rsidR="001C32DC" w:rsidRPr="00701A09" w:rsidRDefault="001C32DC" w:rsidP="001C32DC">
      <w:pPr>
        <w:overflowPunct/>
        <w:autoSpaceDE/>
        <w:autoSpaceDN/>
        <w:adjustRightInd/>
        <w:ind w:left="720"/>
        <w:jc w:val="both"/>
        <w:textAlignment w:val="auto"/>
        <w:rPr>
          <w:rFonts w:ascii="Cambria" w:hAnsi="Cambria" w:cs="Arial"/>
          <w:b w:val="0"/>
          <w:snapToGrid w:val="0"/>
        </w:rPr>
      </w:pPr>
    </w:p>
    <w:p w14:paraId="3B8B59AA" w14:textId="7207185B" w:rsidR="00A34809" w:rsidRPr="00A34809" w:rsidRDefault="001C32DC" w:rsidP="00A34809">
      <w:pPr>
        <w:numPr>
          <w:ilvl w:val="0"/>
          <w:numId w:val="4"/>
        </w:numPr>
        <w:overflowPunct/>
        <w:autoSpaceDE/>
        <w:autoSpaceDN/>
        <w:adjustRightInd/>
        <w:jc w:val="both"/>
        <w:textAlignment w:val="auto"/>
        <w:rPr>
          <w:rFonts w:ascii="Cambria" w:hAnsi="Cambria" w:cs="Arial"/>
          <w:b w:val="0"/>
          <w:snapToGrid w:val="0"/>
        </w:rPr>
      </w:pPr>
      <w:r w:rsidRPr="00701A09">
        <w:rPr>
          <w:rFonts w:ascii="Cambria" w:hAnsi="Cambria" w:cs="Arial"/>
          <w:b w:val="0"/>
          <w:snapToGrid w:val="0"/>
        </w:rPr>
        <w:t>Změna termínu dokončení pro</w:t>
      </w:r>
      <w:r w:rsidR="009600F8" w:rsidRPr="00701A09">
        <w:rPr>
          <w:rFonts w:ascii="Cambria" w:hAnsi="Cambria" w:cs="Arial"/>
          <w:b w:val="0"/>
          <w:snapToGrid w:val="0"/>
        </w:rPr>
        <w:t xml:space="preserve">vádění díla je </w:t>
      </w:r>
      <w:r w:rsidR="009D70FD" w:rsidRPr="00701A09">
        <w:rPr>
          <w:rFonts w:ascii="Cambria" w:hAnsi="Cambria" w:cs="Arial"/>
          <w:b w:val="0"/>
          <w:snapToGrid w:val="0"/>
        </w:rPr>
        <w:t>přípustná v případech uvedených v</w:t>
      </w:r>
      <w:r w:rsidR="002321CE" w:rsidRPr="00701A09">
        <w:rPr>
          <w:rFonts w:ascii="Cambria" w:hAnsi="Cambria" w:cs="Arial"/>
          <w:b w:val="0"/>
          <w:snapToGrid w:val="0"/>
        </w:rPr>
        <w:t> čl. III, odst. 4 této smlouvy</w:t>
      </w:r>
      <w:r w:rsidR="00A34809">
        <w:rPr>
          <w:rFonts w:ascii="Cambria" w:hAnsi="Cambria" w:cs="Arial"/>
          <w:b w:val="0"/>
          <w:snapToGrid w:val="0"/>
        </w:rPr>
        <w:t xml:space="preserve"> a dále </w:t>
      </w:r>
      <w:r w:rsidR="00A34809" w:rsidRPr="00A34809">
        <w:rPr>
          <w:rFonts w:ascii="Cambria" w:hAnsi="Cambria" w:cs="Arial"/>
          <w:b w:val="0"/>
          <w:snapToGrid w:val="0"/>
        </w:rPr>
        <w:t>z důvodu vyšší moci nebo jiných neočekávaných okolností, které nastaly bez zavinění některé ze smluvních stran (např. živelné katastrofy, válka, terorismus, epidemie, pandemie, revoluce)</w:t>
      </w:r>
      <w:r w:rsidR="00A34809">
        <w:rPr>
          <w:rFonts w:ascii="Cambria" w:hAnsi="Cambria" w:cs="Arial"/>
          <w:b w:val="0"/>
          <w:snapToGrid w:val="0"/>
        </w:rPr>
        <w:t xml:space="preserve"> a z důvodu </w:t>
      </w:r>
      <w:r w:rsidR="00A34809" w:rsidRPr="00A34809">
        <w:rPr>
          <w:rFonts w:ascii="Cambria" w:hAnsi="Cambria" w:cs="Arial"/>
          <w:b w:val="0"/>
          <w:snapToGrid w:val="0"/>
        </w:rPr>
        <w:t>přerušení stavebních prací z důvodu nepříznivých klimatických podmínek, které by bránily nebo zcela vylučovaly kvalitní provádění stavebních prací nebo by jejich provedení nebylo možné bez porušení technologických postupů, které by mělo vliv na kvalitu prováděných prací</w:t>
      </w:r>
      <w:r w:rsidR="00A34809">
        <w:rPr>
          <w:rFonts w:ascii="Cambria" w:hAnsi="Cambria" w:cs="Arial"/>
          <w:b w:val="0"/>
          <w:snapToGrid w:val="0"/>
        </w:rPr>
        <w:t xml:space="preserve">. </w:t>
      </w:r>
    </w:p>
    <w:p w14:paraId="3A234D43" w14:textId="6BFB91E4" w:rsidR="001C32DC" w:rsidRPr="00701A09" w:rsidRDefault="001C32DC" w:rsidP="00A34809">
      <w:pPr>
        <w:overflowPunct/>
        <w:autoSpaceDE/>
        <w:autoSpaceDN/>
        <w:adjustRightInd/>
        <w:ind w:left="360"/>
        <w:jc w:val="both"/>
        <w:textAlignment w:val="auto"/>
        <w:rPr>
          <w:rFonts w:ascii="Cambria" w:hAnsi="Cambria" w:cs="Arial"/>
          <w:b w:val="0"/>
          <w:snapToGrid w:val="0"/>
        </w:rPr>
      </w:pPr>
    </w:p>
    <w:p w14:paraId="3093AFF8" w14:textId="77777777" w:rsidR="004465FD" w:rsidRPr="00701A09" w:rsidRDefault="004465FD" w:rsidP="004465FD">
      <w:pPr>
        <w:overflowPunct/>
        <w:autoSpaceDE/>
        <w:autoSpaceDN/>
        <w:adjustRightInd/>
        <w:textAlignment w:val="auto"/>
        <w:rPr>
          <w:rFonts w:ascii="Cambria" w:hAnsi="Cambria" w:cs="Arial"/>
          <w:snapToGrid w:val="0"/>
          <w:sz w:val="24"/>
        </w:rPr>
      </w:pPr>
    </w:p>
    <w:p w14:paraId="2CD28819" w14:textId="77777777" w:rsidR="00295EB3" w:rsidRPr="00701A09" w:rsidRDefault="00275413" w:rsidP="001A51CD">
      <w:pPr>
        <w:pStyle w:val="Nadpis2"/>
        <w:rPr>
          <w:rFonts w:ascii="Cambria" w:hAnsi="Cambria"/>
          <w:snapToGrid w:val="0"/>
        </w:rPr>
      </w:pPr>
      <w:r w:rsidRPr="00701A09">
        <w:rPr>
          <w:rFonts w:ascii="Cambria" w:hAnsi="Cambria"/>
        </w:rPr>
        <w:t>III</w:t>
      </w:r>
      <w:r w:rsidR="00904232" w:rsidRPr="00701A09">
        <w:rPr>
          <w:rFonts w:ascii="Cambria" w:eastAsia="Arial Unicode MS" w:hAnsi="Cambria"/>
        </w:rPr>
        <w:t xml:space="preserve">. </w:t>
      </w:r>
      <w:r w:rsidR="00755BDB" w:rsidRPr="00701A09">
        <w:rPr>
          <w:rFonts w:ascii="Cambria" w:hAnsi="Cambria"/>
          <w:snapToGrid w:val="0"/>
        </w:rPr>
        <w:t>Cena díla</w:t>
      </w:r>
    </w:p>
    <w:p w14:paraId="23BBFA1B" w14:textId="77777777" w:rsidR="00755BDB" w:rsidRPr="00701A09" w:rsidRDefault="00755BDB" w:rsidP="00755BDB">
      <w:pPr>
        <w:overflowPunct/>
        <w:autoSpaceDE/>
        <w:autoSpaceDN/>
        <w:adjustRightInd/>
        <w:jc w:val="center"/>
        <w:textAlignment w:val="auto"/>
        <w:rPr>
          <w:rFonts w:ascii="Cambria" w:hAnsi="Cambria" w:cs="Arial"/>
          <w:b w:val="0"/>
          <w:sz w:val="8"/>
          <w:szCs w:val="8"/>
        </w:rPr>
      </w:pPr>
    </w:p>
    <w:p w14:paraId="7D769B2C" w14:textId="3CA14D93" w:rsidR="003E1FC1" w:rsidRPr="00701A09" w:rsidRDefault="00275413" w:rsidP="005D3224">
      <w:pPr>
        <w:numPr>
          <w:ilvl w:val="0"/>
          <w:numId w:val="1"/>
        </w:numPr>
        <w:overflowPunct/>
        <w:autoSpaceDE/>
        <w:autoSpaceDN/>
        <w:adjustRightInd/>
        <w:jc w:val="both"/>
        <w:textAlignment w:val="auto"/>
        <w:rPr>
          <w:rFonts w:ascii="Cambria" w:hAnsi="Cambria"/>
          <w:b w:val="0"/>
        </w:rPr>
      </w:pPr>
      <w:r w:rsidRPr="00701A09">
        <w:rPr>
          <w:rFonts w:ascii="Cambria" w:hAnsi="Cambria"/>
          <w:b w:val="0"/>
        </w:rPr>
        <w:t>Cena za dílo je sjednána na základě nabídkové ceny zhotovitele jako cena konečná a nejvýše přípustná s výjimkou případu podle odst.</w:t>
      </w:r>
      <w:r w:rsidR="00660BD9" w:rsidRPr="00701A09">
        <w:rPr>
          <w:rFonts w:ascii="Cambria" w:hAnsi="Cambria"/>
          <w:b w:val="0"/>
        </w:rPr>
        <w:t xml:space="preserve"> </w:t>
      </w:r>
      <w:r w:rsidRPr="00701A09">
        <w:rPr>
          <w:rFonts w:ascii="Cambria" w:hAnsi="Cambria"/>
          <w:b w:val="0"/>
        </w:rPr>
        <w:t>2.</w:t>
      </w:r>
    </w:p>
    <w:p w14:paraId="4A2BDE1F" w14:textId="77777777" w:rsidR="003E1FC1" w:rsidRPr="00701A09" w:rsidRDefault="003E1FC1" w:rsidP="003E1FC1">
      <w:pPr>
        <w:overflowPunct/>
        <w:autoSpaceDE/>
        <w:autoSpaceDN/>
        <w:adjustRightInd/>
        <w:ind w:left="720"/>
        <w:jc w:val="both"/>
        <w:textAlignment w:val="auto"/>
        <w:rPr>
          <w:rFonts w:ascii="Cambria" w:hAnsi="Cambria"/>
        </w:rPr>
      </w:pPr>
    </w:p>
    <w:p w14:paraId="0FF51DE9" w14:textId="77777777" w:rsidR="00275413" w:rsidRPr="00701A09" w:rsidRDefault="003E1FC1" w:rsidP="003E1FC1">
      <w:pPr>
        <w:overflowPunct/>
        <w:autoSpaceDE/>
        <w:autoSpaceDN/>
        <w:adjustRightInd/>
        <w:ind w:left="720"/>
        <w:jc w:val="both"/>
        <w:textAlignment w:val="auto"/>
        <w:rPr>
          <w:rFonts w:ascii="Cambria" w:hAnsi="Cambria"/>
          <w:b w:val="0"/>
        </w:rPr>
      </w:pPr>
      <w:r w:rsidRPr="00701A09">
        <w:rPr>
          <w:rFonts w:ascii="Cambria" w:hAnsi="Cambria"/>
          <w:b w:val="0"/>
        </w:rPr>
        <w:t>C</w:t>
      </w:r>
      <w:r w:rsidR="00275413" w:rsidRPr="00701A09">
        <w:rPr>
          <w:rFonts w:ascii="Cambria" w:hAnsi="Cambria"/>
          <w:b w:val="0"/>
        </w:rPr>
        <w:t xml:space="preserve">ena bez DPH činí </w:t>
      </w:r>
      <w:r w:rsidR="00275413" w:rsidRPr="00701A09">
        <w:rPr>
          <w:rFonts w:ascii="Cambria" w:hAnsi="Cambria"/>
          <w:b w:val="0"/>
          <w:highlight w:val="green"/>
        </w:rPr>
        <w:t>…………………</w:t>
      </w:r>
      <w:r w:rsidR="001A51CD" w:rsidRPr="00701A09">
        <w:rPr>
          <w:rFonts w:ascii="Cambria" w:hAnsi="Cambria"/>
          <w:b w:val="0"/>
        </w:rPr>
        <w:t xml:space="preserve"> Kč</w:t>
      </w:r>
    </w:p>
    <w:p w14:paraId="49893488" w14:textId="77777777" w:rsidR="00275413" w:rsidRPr="00701A09" w:rsidRDefault="003E1FC1" w:rsidP="003E1FC1">
      <w:pPr>
        <w:pStyle w:val="Odstavec"/>
        <w:rPr>
          <w:rFonts w:ascii="Cambria" w:hAnsi="Cambria"/>
          <w:sz w:val="20"/>
          <w:szCs w:val="20"/>
        </w:rPr>
      </w:pPr>
      <w:r w:rsidRPr="00701A09">
        <w:rPr>
          <w:rFonts w:ascii="Cambria" w:hAnsi="Cambria"/>
          <w:sz w:val="20"/>
          <w:szCs w:val="20"/>
        </w:rPr>
        <w:tab/>
      </w:r>
      <w:r w:rsidRPr="00701A09">
        <w:rPr>
          <w:rFonts w:ascii="Cambria" w:hAnsi="Cambria"/>
          <w:sz w:val="20"/>
          <w:szCs w:val="20"/>
        </w:rPr>
        <w:tab/>
      </w:r>
      <w:r w:rsidR="00275413" w:rsidRPr="00701A09">
        <w:rPr>
          <w:rFonts w:ascii="Cambria" w:hAnsi="Cambria"/>
          <w:sz w:val="20"/>
          <w:szCs w:val="20"/>
        </w:rPr>
        <w:t xml:space="preserve">DPH v sazbě </w:t>
      </w:r>
      <w:r w:rsidR="00275413" w:rsidRPr="00701A09">
        <w:rPr>
          <w:rFonts w:ascii="Cambria" w:hAnsi="Cambria"/>
          <w:sz w:val="20"/>
          <w:szCs w:val="20"/>
          <w:highlight w:val="green"/>
        </w:rPr>
        <w:t>…………………</w:t>
      </w:r>
      <w:r w:rsidR="00275413" w:rsidRPr="00701A09">
        <w:rPr>
          <w:rFonts w:ascii="Cambria" w:hAnsi="Cambria"/>
          <w:sz w:val="20"/>
          <w:szCs w:val="20"/>
        </w:rPr>
        <w:t xml:space="preserve"> % činí </w:t>
      </w:r>
      <w:r w:rsidR="00275413" w:rsidRPr="00701A09">
        <w:rPr>
          <w:rFonts w:ascii="Cambria" w:hAnsi="Cambria"/>
          <w:sz w:val="20"/>
          <w:szCs w:val="20"/>
          <w:highlight w:val="green"/>
        </w:rPr>
        <w:t>…………………</w:t>
      </w:r>
      <w:r w:rsidR="00275413" w:rsidRPr="00701A09">
        <w:rPr>
          <w:rFonts w:ascii="Cambria" w:hAnsi="Cambria"/>
          <w:sz w:val="20"/>
          <w:szCs w:val="20"/>
        </w:rPr>
        <w:t xml:space="preserve"> Kč.</w:t>
      </w:r>
    </w:p>
    <w:p w14:paraId="2FB12AC9" w14:textId="77777777" w:rsidR="00275413" w:rsidRPr="00701A09" w:rsidRDefault="003E1FC1" w:rsidP="003E1FC1">
      <w:pPr>
        <w:pStyle w:val="Odstavec"/>
        <w:rPr>
          <w:rFonts w:ascii="Cambria" w:hAnsi="Cambria"/>
          <w:sz w:val="20"/>
          <w:szCs w:val="20"/>
        </w:rPr>
      </w:pPr>
      <w:r w:rsidRPr="00701A09">
        <w:rPr>
          <w:rFonts w:ascii="Cambria" w:hAnsi="Cambria"/>
          <w:sz w:val="20"/>
          <w:szCs w:val="20"/>
        </w:rPr>
        <w:tab/>
      </w:r>
      <w:r w:rsidRPr="00701A09">
        <w:rPr>
          <w:rFonts w:ascii="Cambria" w:hAnsi="Cambria"/>
          <w:sz w:val="20"/>
          <w:szCs w:val="20"/>
        </w:rPr>
        <w:tab/>
      </w:r>
      <w:r w:rsidR="00275413" w:rsidRPr="00701A09">
        <w:rPr>
          <w:rFonts w:ascii="Cambria" w:hAnsi="Cambria"/>
          <w:sz w:val="20"/>
          <w:szCs w:val="20"/>
        </w:rPr>
        <w:t xml:space="preserve">Cena vč. DPH činí </w:t>
      </w:r>
      <w:r w:rsidR="00275413" w:rsidRPr="00701A09">
        <w:rPr>
          <w:rFonts w:ascii="Cambria" w:hAnsi="Cambria"/>
          <w:sz w:val="20"/>
          <w:szCs w:val="20"/>
          <w:highlight w:val="green"/>
        </w:rPr>
        <w:t>…………………</w:t>
      </w:r>
      <w:r w:rsidR="00275413" w:rsidRPr="00701A09">
        <w:rPr>
          <w:rFonts w:ascii="Cambria" w:hAnsi="Cambria"/>
          <w:sz w:val="20"/>
          <w:szCs w:val="20"/>
        </w:rPr>
        <w:t xml:space="preserve"> Kč.</w:t>
      </w:r>
    </w:p>
    <w:p w14:paraId="3AC331A5" w14:textId="77777777" w:rsidR="00275413" w:rsidRPr="00701A09" w:rsidRDefault="00275413" w:rsidP="00275413">
      <w:pPr>
        <w:pStyle w:val="Zkladntext"/>
        <w:ind w:left="540"/>
        <w:rPr>
          <w:rFonts w:ascii="Cambria" w:hAnsi="Cambria"/>
          <w:sz w:val="20"/>
        </w:rPr>
      </w:pPr>
    </w:p>
    <w:p w14:paraId="3FA2B91B" w14:textId="7717EB21" w:rsidR="003E1FC1" w:rsidRPr="00701A09" w:rsidRDefault="00275413" w:rsidP="005D3224">
      <w:pPr>
        <w:numPr>
          <w:ilvl w:val="0"/>
          <w:numId w:val="1"/>
        </w:numPr>
        <w:overflowPunct/>
        <w:autoSpaceDE/>
        <w:autoSpaceDN/>
        <w:adjustRightInd/>
        <w:jc w:val="both"/>
        <w:textAlignment w:val="auto"/>
        <w:rPr>
          <w:rFonts w:ascii="Cambria" w:hAnsi="Cambria"/>
          <w:b w:val="0"/>
        </w:rPr>
      </w:pPr>
      <w:r w:rsidRPr="00701A09">
        <w:rPr>
          <w:rFonts w:ascii="Cambria" w:hAnsi="Cambria"/>
          <w:b w:val="0"/>
        </w:rPr>
        <w:t>Smluvní strany se dohodly, že cena za dílo se změní, jestliže po uzavření této smlouvy o dílo nabude účinnosti zákon, kterým bude změněna výše DPH dle zákona č. 235/2004 Sb., o dani z přidané hodnoty, ve znění pozdějších předpisů. Cena za dílo se v takovém případě změní (sníží či zvýší) o rozdíl výše skutečně účtované výše DPH a výše uvedené kalkulace DPH.</w:t>
      </w:r>
      <w:r w:rsidR="00660BD9" w:rsidRPr="00701A09">
        <w:rPr>
          <w:rFonts w:ascii="Cambria" w:hAnsi="Cambria"/>
          <w:b w:val="0"/>
        </w:rPr>
        <w:t xml:space="preserve"> </w:t>
      </w:r>
      <w:r w:rsidRPr="00701A09">
        <w:rPr>
          <w:rFonts w:ascii="Cambria" w:hAnsi="Cambria"/>
          <w:b w:val="0"/>
        </w:rPr>
        <w:t xml:space="preserve">Pro výpočet DPH je rozhodující výše uvedená cena bez DPH.        </w:t>
      </w:r>
    </w:p>
    <w:p w14:paraId="60A425A9" w14:textId="77777777" w:rsidR="003E1FC1" w:rsidRPr="00701A09" w:rsidRDefault="003E1FC1" w:rsidP="003E1FC1">
      <w:pPr>
        <w:ind w:left="372" w:firstLine="336"/>
        <w:jc w:val="both"/>
        <w:rPr>
          <w:rFonts w:ascii="Cambria" w:hAnsi="Cambria"/>
          <w:b w:val="0"/>
        </w:rPr>
      </w:pPr>
    </w:p>
    <w:p w14:paraId="1445B0F8" w14:textId="03A16B2F" w:rsidR="00C23755" w:rsidRPr="00701A09" w:rsidRDefault="00275413" w:rsidP="005D3224">
      <w:pPr>
        <w:numPr>
          <w:ilvl w:val="0"/>
          <w:numId w:val="1"/>
        </w:numPr>
        <w:jc w:val="both"/>
        <w:rPr>
          <w:rFonts w:ascii="Cambria" w:hAnsi="Cambria"/>
          <w:b w:val="0"/>
        </w:rPr>
      </w:pPr>
      <w:r w:rsidRPr="00701A09">
        <w:rPr>
          <w:rFonts w:ascii="Cambria" w:hAnsi="Cambria"/>
          <w:b w:val="0"/>
        </w:rPr>
        <w:t xml:space="preserve">Cena za dílo je zpracována </w:t>
      </w:r>
      <w:r w:rsidR="00CB076D" w:rsidRPr="00701A09">
        <w:rPr>
          <w:rFonts w:ascii="Cambria" w:hAnsi="Cambria"/>
          <w:b w:val="0"/>
        </w:rPr>
        <w:t>na základě položkového rozpočtu,</w:t>
      </w:r>
      <w:r w:rsidRPr="00701A09">
        <w:rPr>
          <w:rFonts w:ascii="Cambria" w:hAnsi="Cambria"/>
          <w:b w:val="0"/>
        </w:rPr>
        <w:t xml:space="preserve"> </w:t>
      </w:r>
      <w:r w:rsidR="00796E00" w:rsidRPr="00701A09">
        <w:rPr>
          <w:rFonts w:ascii="Cambria" w:hAnsi="Cambria"/>
          <w:b w:val="0"/>
        </w:rPr>
        <w:t>který tvoří přílohu této smlouvy</w:t>
      </w:r>
      <w:r w:rsidRPr="00701A09">
        <w:rPr>
          <w:rFonts w:ascii="Cambria" w:hAnsi="Cambria"/>
          <w:b w:val="0"/>
        </w:rPr>
        <w:t>. Nabídková cena obsahuje veškeré náklady zajišťující řádné plnění předmětu díla, včetně nákladů na zařízení staveniště a jeho provoz, dopravu, poplatky za energii a vodu po dobu plnění, odvoz a likvidaci odpadů, poplatky za skládky, úklid, zábory veřejných ploch, dopravní značení apod., dále včetně veškerých poplatků, které jsou platnými zákony, předpisy a nařízeními požadovány pro splnění smluvních závazků</w:t>
      </w:r>
      <w:r w:rsidR="008B3A2F" w:rsidRPr="00701A09">
        <w:rPr>
          <w:rFonts w:ascii="Cambria" w:hAnsi="Cambria"/>
          <w:b w:val="0"/>
        </w:rPr>
        <w:t xml:space="preserve">. </w:t>
      </w:r>
      <w:r w:rsidRPr="00701A09">
        <w:rPr>
          <w:rFonts w:ascii="Cambria" w:hAnsi="Cambria"/>
          <w:b w:val="0"/>
        </w:rPr>
        <w:t>Cena obsahuje i přiměřený zisk zhotovitele, přiměřené podnikatelské riziko a riziko vývoje cen.</w:t>
      </w:r>
    </w:p>
    <w:p w14:paraId="2FA00506" w14:textId="77777777" w:rsidR="00A81258" w:rsidRPr="00701A09" w:rsidRDefault="00A81258" w:rsidP="00A81258">
      <w:pPr>
        <w:ind w:left="720"/>
        <w:jc w:val="both"/>
        <w:rPr>
          <w:rFonts w:ascii="Cambria" w:hAnsi="Cambria"/>
          <w:b w:val="0"/>
        </w:rPr>
      </w:pPr>
    </w:p>
    <w:p w14:paraId="24C661A7" w14:textId="516FB157" w:rsidR="00833701" w:rsidRPr="00701A09" w:rsidRDefault="001C32DC" w:rsidP="005D3224">
      <w:pPr>
        <w:numPr>
          <w:ilvl w:val="0"/>
          <w:numId w:val="1"/>
        </w:numPr>
        <w:jc w:val="both"/>
        <w:rPr>
          <w:rFonts w:ascii="Cambria" w:hAnsi="Cambria"/>
          <w:b w:val="0"/>
        </w:rPr>
      </w:pPr>
      <w:r w:rsidRPr="00701A09">
        <w:rPr>
          <w:rFonts w:ascii="Cambria" w:hAnsi="Cambria"/>
          <w:b w:val="0"/>
        </w:rPr>
        <w:t xml:space="preserve">Změna ceny díla </w:t>
      </w:r>
      <w:r w:rsidR="009D70FD" w:rsidRPr="00701A09">
        <w:rPr>
          <w:rFonts w:ascii="Cambria" w:hAnsi="Cambria"/>
          <w:b w:val="0"/>
        </w:rPr>
        <w:t xml:space="preserve">je přípustná </w:t>
      </w:r>
      <w:r w:rsidR="00DF6388" w:rsidRPr="00701A09">
        <w:rPr>
          <w:rFonts w:ascii="Cambria" w:hAnsi="Cambria"/>
          <w:b w:val="0"/>
        </w:rPr>
        <w:t xml:space="preserve">v případech, kdy </w:t>
      </w:r>
    </w:p>
    <w:p w14:paraId="0B80EB27" w14:textId="163D5550" w:rsidR="00DF6388" w:rsidRPr="00701A09" w:rsidRDefault="00DF6388" w:rsidP="00DF6388">
      <w:pPr>
        <w:numPr>
          <w:ilvl w:val="0"/>
          <w:numId w:val="13"/>
        </w:numPr>
        <w:ind w:left="1276" w:hanging="425"/>
        <w:jc w:val="both"/>
        <w:rPr>
          <w:rFonts w:ascii="Cambria" w:hAnsi="Cambria"/>
          <w:b w:val="0"/>
        </w:rPr>
      </w:pPr>
      <w:r w:rsidRPr="00701A09">
        <w:rPr>
          <w:rFonts w:ascii="Cambria" w:hAnsi="Cambria"/>
          <w:b w:val="0"/>
        </w:rPr>
        <w:t xml:space="preserve">objednatel požaduje práce, které nejsou v předmětu díla </w:t>
      </w:r>
    </w:p>
    <w:p w14:paraId="6BC9EB2A" w14:textId="2BEB7C5B" w:rsidR="00DF6388" w:rsidRPr="00701A09" w:rsidRDefault="00DF6388" w:rsidP="00DF6388">
      <w:pPr>
        <w:numPr>
          <w:ilvl w:val="0"/>
          <w:numId w:val="13"/>
        </w:numPr>
        <w:ind w:left="1276" w:hanging="425"/>
        <w:jc w:val="both"/>
        <w:rPr>
          <w:rFonts w:ascii="Cambria" w:hAnsi="Cambria"/>
          <w:b w:val="0"/>
        </w:rPr>
      </w:pPr>
      <w:r w:rsidRPr="00701A09">
        <w:rPr>
          <w:rFonts w:ascii="Cambria" w:hAnsi="Cambria"/>
          <w:b w:val="0"/>
        </w:rPr>
        <w:t xml:space="preserve">objednatel požaduje vypustit některé práce předmětu díla </w:t>
      </w:r>
    </w:p>
    <w:p w14:paraId="77CB48E4" w14:textId="77777777" w:rsidR="00DF6388" w:rsidRPr="00701A09" w:rsidRDefault="00DF6388" w:rsidP="00DF6388">
      <w:pPr>
        <w:numPr>
          <w:ilvl w:val="0"/>
          <w:numId w:val="13"/>
        </w:numPr>
        <w:ind w:left="1276" w:hanging="425"/>
        <w:jc w:val="both"/>
        <w:rPr>
          <w:rFonts w:ascii="Cambria" w:hAnsi="Cambria"/>
          <w:b w:val="0"/>
        </w:rPr>
      </w:pPr>
      <w:r w:rsidRPr="00701A09">
        <w:rPr>
          <w:rFonts w:ascii="Cambria" w:hAnsi="Cambria"/>
          <w:b w:val="0"/>
        </w:rPr>
        <w:t xml:space="preserve">při realizaci se zjistí skutečnosti, které nebyly v době podpisu smlouvy známy, a zhotovitel je nezavinil ani nemohl předvídat a mají vliv na cenu díla </w:t>
      </w:r>
    </w:p>
    <w:p w14:paraId="1234620A" w14:textId="64EA02D0" w:rsidR="00DF6388" w:rsidRPr="00701A09" w:rsidRDefault="00DF6388" w:rsidP="00DF6388">
      <w:pPr>
        <w:numPr>
          <w:ilvl w:val="0"/>
          <w:numId w:val="13"/>
        </w:numPr>
        <w:ind w:left="1276" w:hanging="425"/>
        <w:jc w:val="both"/>
        <w:rPr>
          <w:rFonts w:ascii="Cambria" w:hAnsi="Cambria"/>
          <w:b w:val="0"/>
        </w:rPr>
      </w:pPr>
      <w:r w:rsidRPr="00701A09">
        <w:rPr>
          <w:rFonts w:ascii="Cambria" w:hAnsi="Cambria"/>
          <w:b w:val="0"/>
        </w:rPr>
        <w:t>při realizaci se zjistí skutečnosti odlišné od dokumentace předané objednatelem (neodpovídající geologické údaje, apod.).</w:t>
      </w:r>
    </w:p>
    <w:p w14:paraId="411C75BF" w14:textId="77777777" w:rsidR="00C64B24" w:rsidRPr="00701A09" w:rsidRDefault="00C64B24" w:rsidP="00C64B24">
      <w:pPr>
        <w:jc w:val="both"/>
        <w:rPr>
          <w:rFonts w:ascii="Cambria" w:hAnsi="Cambria"/>
          <w:b w:val="0"/>
        </w:rPr>
      </w:pPr>
    </w:p>
    <w:p w14:paraId="3EA660E2" w14:textId="0FD63DFD" w:rsidR="000973A9" w:rsidRDefault="00D82F47" w:rsidP="000973A9">
      <w:pPr>
        <w:numPr>
          <w:ilvl w:val="0"/>
          <w:numId w:val="1"/>
        </w:numPr>
        <w:jc w:val="both"/>
        <w:rPr>
          <w:rFonts w:ascii="Cambria" w:hAnsi="Cambria"/>
          <w:b w:val="0"/>
        </w:rPr>
      </w:pPr>
      <w:r w:rsidRPr="00701A09">
        <w:rPr>
          <w:rFonts w:ascii="Cambria" w:hAnsi="Cambria"/>
          <w:b w:val="0"/>
        </w:rPr>
        <w:t xml:space="preserve">V </w:t>
      </w:r>
      <w:r w:rsidR="00F47881" w:rsidRPr="00701A09">
        <w:rPr>
          <w:rFonts w:ascii="Cambria" w:hAnsi="Cambria"/>
          <w:b w:val="0"/>
        </w:rPr>
        <w:t>případě změn u prací, které jsou obsaženy v položkovém rozpočtu, bude změna ceny stanovena na základě jednotkové ceny dané práce v položkovém rozpočtu.</w:t>
      </w:r>
      <w:r w:rsidR="00AF3623" w:rsidRPr="00701A09">
        <w:rPr>
          <w:rFonts w:ascii="Cambria" w:hAnsi="Cambria"/>
          <w:b w:val="0"/>
        </w:rPr>
        <w:t xml:space="preserve"> V případě změn u prací, které nejsou v položkovém rozpočtu uvedeny, </w:t>
      </w:r>
      <w:r w:rsidR="00B42B01" w:rsidRPr="00701A09">
        <w:rPr>
          <w:rFonts w:ascii="Cambria" w:hAnsi="Cambria"/>
          <w:b w:val="0"/>
        </w:rPr>
        <w:t xml:space="preserve">bude změna ceny stanovena </w:t>
      </w:r>
      <w:r w:rsidR="00AF3623" w:rsidRPr="00701A09">
        <w:rPr>
          <w:rFonts w:ascii="Cambria" w:hAnsi="Cambria"/>
          <w:b w:val="0"/>
        </w:rPr>
        <w:t>odkazem na jednotkové ceny v</w:t>
      </w:r>
      <w:r w:rsidR="00B42B01" w:rsidRPr="00701A09">
        <w:rPr>
          <w:rFonts w:ascii="Cambria" w:hAnsi="Cambria"/>
          <w:b w:val="0"/>
        </w:rPr>
        <w:t xml:space="preserve"> </w:t>
      </w:r>
      <w:r w:rsidR="00AF3623" w:rsidRPr="00701A09">
        <w:rPr>
          <w:rFonts w:ascii="Cambria" w:hAnsi="Cambria"/>
          <w:b w:val="0"/>
        </w:rPr>
        <w:t>obecně dostupné cenové soustavě</w:t>
      </w:r>
      <w:r w:rsidR="003E1A84" w:rsidRPr="00701A09">
        <w:rPr>
          <w:rFonts w:ascii="Cambria" w:hAnsi="Cambria"/>
          <w:b w:val="0"/>
        </w:rPr>
        <w:t xml:space="preserve"> (např. ÚRS</w:t>
      </w:r>
      <w:r w:rsidR="00A34809">
        <w:rPr>
          <w:rFonts w:ascii="Cambria" w:hAnsi="Cambria"/>
          <w:b w:val="0"/>
        </w:rPr>
        <w:t>,</w:t>
      </w:r>
      <w:r w:rsidR="003E1A84" w:rsidRPr="00701A09">
        <w:rPr>
          <w:rFonts w:ascii="Cambria" w:hAnsi="Cambria"/>
          <w:b w:val="0"/>
        </w:rPr>
        <w:t xml:space="preserve"> RTS apod.), kterou si smluvní strany odsouhlasí</w:t>
      </w:r>
      <w:r w:rsidR="00AF3623" w:rsidRPr="00701A09">
        <w:rPr>
          <w:rFonts w:ascii="Cambria" w:hAnsi="Cambria"/>
          <w:b w:val="0"/>
        </w:rPr>
        <w:t>.</w:t>
      </w:r>
      <w:r w:rsidR="00A443A4" w:rsidRPr="00701A09">
        <w:rPr>
          <w:rFonts w:ascii="Cambria" w:hAnsi="Cambria"/>
          <w:b w:val="0"/>
        </w:rPr>
        <w:t xml:space="preserve"> V případech, kdy změnu ceny nelze stanovit postupem </w:t>
      </w:r>
      <w:r w:rsidR="00CA3C92" w:rsidRPr="00701A09">
        <w:rPr>
          <w:rFonts w:ascii="Cambria" w:hAnsi="Cambria"/>
          <w:b w:val="0"/>
        </w:rPr>
        <w:t xml:space="preserve">uvedeným výše, bude změna ceny stanovena podle individuální nabídky zhotovitele, přičemž </w:t>
      </w:r>
      <w:r w:rsidR="004D631C" w:rsidRPr="00701A09">
        <w:rPr>
          <w:rFonts w:ascii="Cambria" w:hAnsi="Cambria"/>
          <w:b w:val="0"/>
        </w:rPr>
        <w:t xml:space="preserve">takto ujednaná změna ceny musí odpovídat cenám </w:t>
      </w:r>
      <w:r w:rsidR="003E1A84" w:rsidRPr="00701A09">
        <w:rPr>
          <w:rFonts w:ascii="Cambria" w:hAnsi="Cambria"/>
          <w:b w:val="0"/>
        </w:rPr>
        <w:t xml:space="preserve">obvyklým. </w:t>
      </w:r>
    </w:p>
    <w:p w14:paraId="7C8E2BDA" w14:textId="77777777" w:rsidR="003E0DE6" w:rsidRDefault="003E0DE6" w:rsidP="003E0DE6">
      <w:pPr>
        <w:ind w:left="720"/>
        <w:jc w:val="both"/>
        <w:rPr>
          <w:rFonts w:ascii="Cambria" w:hAnsi="Cambria"/>
          <w:b w:val="0"/>
        </w:rPr>
      </w:pPr>
    </w:p>
    <w:p w14:paraId="0140BC7C" w14:textId="2327908E" w:rsidR="003E0DE6" w:rsidRPr="009274D7" w:rsidRDefault="003E0DE6" w:rsidP="003E0DE6">
      <w:pPr>
        <w:numPr>
          <w:ilvl w:val="0"/>
          <w:numId w:val="1"/>
        </w:numPr>
        <w:jc w:val="both"/>
        <w:rPr>
          <w:rFonts w:ascii="Cambria" w:hAnsi="Cambria"/>
          <w:b w:val="0"/>
        </w:rPr>
      </w:pPr>
      <w:r w:rsidRPr="009274D7">
        <w:rPr>
          <w:rFonts w:ascii="Cambria" w:hAnsi="Cambria"/>
          <w:b w:val="0"/>
        </w:rPr>
        <w:t xml:space="preserve">Cena díla uvedená bez DPH je stanovená jako konečná a nepřekročitelná a zahrnuje veškeré náklady nezbytné k řádnému splnění závazků zhotovitele, včetně inflace. Zároveň si objednatel v souladu s § 100 odst. 1 zákona č. 134 /2016 Sb., o zadávání veřejných zakázek, v platném znění, vyhrazuje objemové změny rozsahu jednotlivých položek ve stavebních objektech uvedených v Soupisu prací, dodávek a služeb, při zachování jednotkové ceny (viz příloha č. 1 této smlouvy). Vyhrazenou změnou může být měření skutečně provedeného množství plnění, kdy budou </w:t>
      </w:r>
      <w:r w:rsidRPr="009274D7">
        <w:rPr>
          <w:rFonts w:ascii="Cambria" w:hAnsi="Cambria"/>
          <w:b w:val="0"/>
        </w:rPr>
        <w:lastRenderedPageBreak/>
        <w:t>uhrazeny pouze skutečně provedené změřené práce. Potřeba provedení prací může vzniknout z důvodů:</w:t>
      </w:r>
    </w:p>
    <w:p w14:paraId="464F5FE0" w14:textId="77777777" w:rsidR="003E0DE6" w:rsidRDefault="003E0DE6" w:rsidP="003E0DE6">
      <w:pPr>
        <w:numPr>
          <w:ilvl w:val="1"/>
          <w:numId w:val="1"/>
        </w:numPr>
        <w:jc w:val="both"/>
        <w:rPr>
          <w:rFonts w:ascii="Cambria" w:hAnsi="Cambria"/>
          <w:b w:val="0"/>
        </w:rPr>
      </w:pPr>
      <w:r w:rsidRPr="003E0DE6">
        <w:rPr>
          <w:rFonts w:ascii="Cambria" w:hAnsi="Cambria"/>
          <w:b w:val="0"/>
        </w:rPr>
        <w:t>upřesnění provedených prací v rámci zpracování realizační dokumentace stavby,</w:t>
      </w:r>
    </w:p>
    <w:p w14:paraId="6148A263" w14:textId="1350E29D" w:rsidR="003E0DE6" w:rsidRDefault="003E0DE6" w:rsidP="003E0DE6">
      <w:pPr>
        <w:numPr>
          <w:ilvl w:val="1"/>
          <w:numId w:val="1"/>
        </w:numPr>
        <w:jc w:val="both"/>
        <w:rPr>
          <w:rFonts w:ascii="Cambria" w:hAnsi="Cambria"/>
          <w:b w:val="0"/>
        </w:rPr>
      </w:pPr>
      <w:r w:rsidRPr="003E0DE6">
        <w:rPr>
          <w:rFonts w:ascii="Cambria" w:hAnsi="Cambria"/>
          <w:b w:val="0"/>
        </w:rPr>
        <w:t>upřesnění objemu skutečně provedených prací na stavbě v průběhu realizace, upřesnění objemu skutečně provedených prací na stavbě na základě zaměření skutečného provedení</w:t>
      </w:r>
      <w:r w:rsidR="00C74DB3">
        <w:rPr>
          <w:rFonts w:ascii="Cambria" w:hAnsi="Cambria"/>
          <w:b w:val="0"/>
        </w:rPr>
        <w:t>.</w:t>
      </w:r>
    </w:p>
    <w:p w14:paraId="5A79F225" w14:textId="77777777" w:rsidR="00C74DB3" w:rsidRPr="003E0DE6" w:rsidRDefault="00C74DB3" w:rsidP="00C74DB3">
      <w:pPr>
        <w:ind w:left="1440"/>
        <w:jc w:val="both"/>
        <w:rPr>
          <w:rFonts w:ascii="Cambria" w:hAnsi="Cambria"/>
          <w:b w:val="0"/>
        </w:rPr>
      </w:pPr>
    </w:p>
    <w:p w14:paraId="050AB271" w14:textId="253D55B9" w:rsidR="00347264" w:rsidRPr="00701A09" w:rsidRDefault="003E0DE6" w:rsidP="003E0DE6">
      <w:pPr>
        <w:ind w:left="720"/>
        <w:jc w:val="both"/>
        <w:rPr>
          <w:rFonts w:ascii="Cambria" w:hAnsi="Cambria"/>
          <w:b w:val="0"/>
        </w:rPr>
      </w:pPr>
      <w:r w:rsidRPr="003E0DE6">
        <w:rPr>
          <w:rFonts w:ascii="Cambria" w:hAnsi="Cambria"/>
          <w:b w:val="0"/>
        </w:rPr>
        <w:t xml:space="preserve">Tyto změny nebudou měnit celkovou povahu veřejné zakázky a budou podrobně popsány ve změnových listech včetně odůvodnění s potvrzením </w:t>
      </w:r>
      <w:r>
        <w:rPr>
          <w:rFonts w:ascii="Cambria" w:hAnsi="Cambria"/>
          <w:b w:val="0"/>
        </w:rPr>
        <w:t>zástupců smluvních stran</w:t>
      </w:r>
      <w:r w:rsidRPr="003E0DE6">
        <w:rPr>
          <w:rFonts w:ascii="Cambria" w:hAnsi="Cambria"/>
          <w:b w:val="0"/>
        </w:rPr>
        <w:t xml:space="preserve">. Tím není dotčen postup dle článku </w:t>
      </w:r>
      <w:r w:rsidR="00057EE5">
        <w:rPr>
          <w:rFonts w:ascii="Cambria" w:hAnsi="Cambria"/>
          <w:b w:val="0"/>
        </w:rPr>
        <w:t>III., odst. 4</w:t>
      </w:r>
      <w:r w:rsidRPr="003E0DE6">
        <w:rPr>
          <w:rFonts w:ascii="Cambria" w:hAnsi="Cambria"/>
          <w:b w:val="0"/>
        </w:rPr>
        <w:t xml:space="preserve"> této smlouvy pro provádění víceprací a nerealizaci méněprací.</w:t>
      </w:r>
    </w:p>
    <w:p w14:paraId="1B1E3972" w14:textId="77777777" w:rsidR="00796E00" w:rsidRPr="00701A09" w:rsidRDefault="00796E00" w:rsidP="000875CF">
      <w:pPr>
        <w:jc w:val="both"/>
        <w:rPr>
          <w:rFonts w:ascii="Cambria" w:hAnsi="Cambria"/>
          <w:b w:val="0"/>
        </w:rPr>
      </w:pPr>
    </w:p>
    <w:p w14:paraId="50A2D523" w14:textId="77777777" w:rsidR="008D0C6F" w:rsidRPr="00701A09" w:rsidRDefault="008D0C6F" w:rsidP="00633B7E">
      <w:pPr>
        <w:jc w:val="both"/>
        <w:rPr>
          <w:rFonts w:ascii="Cambria" w:hAnsi="Cambria"/>
          <w:lang w:val="x-none"/>
        </w:rPr>
      </w:pPr>
    </w:p>
    <w:p w14:paraId="11D77EA7" w14:textId="0A3EBEA8" w:rsidR="00755BDB" w:rsidRPr="00701A09" w:rsidRDefault="00275413" w:rsidP="001A51CD">
      <w:pPr>
        <w:pStyle w:val="Nadpis2"/>
        <w:rPr>
          <w:rFonts w:ascii="Cambria" w:hAnsi="Cambria"/>
          <w:lang w:val="cs-CZ"/>
        </w:rPr>
      </w:pPr>
      <w:r w:rsidRPr="00701A09">
        <w:rPr>
          <w:rFonts w:ascii="Cambria" w:hAnsi="Cambria"/>
        </w:rPr>
        <w:t>IV</w:t>
      </w:r>
      <w:r w:rsidR="00904232" w:rsidRPr="00701A09">
        <w:rPr>
          <w:rFonts w:ascii="Cambria" w:hAnsi="Cambria"/>
        </w:rPr>
        <w:t xml:space="preserve">. </w:t>
      </w:r>
      <w:r w:rsidRPr="00701A09">
        <w:rPr>
          <w:rFonts w:ascii="Cambria" w:hAnsi="Cambria"/>
        </w:rPr>
        <w:t>Provedení</w:t>
      </w:r>
      <w:r w:rsidR="00755BDB" w:rsidRPr="00701A09">
        <w:rPr>
          <w:rFonts w:ascii="Cambria" w:hAnsi="Cambria"/>
        </w:rPr>
        <w:t xml:space="preserve"> díla</w:t>
      </w:r>
      <w:r w:rsidR="00424D13" w:rsidRPr="00701A09">
        <w:rPr>
          <w:rFonts w:ascii="Cambria" w:hAnsi="Cambria"/>
          <w:lang w:val="cs-CZ"/>
        </w:rPr>
        <w:t xml:space="preserve"> a povinnosti smluvních stran</w:t>
      </w:r>
    </w:p>
    <w:p w14:paraId="13228577" w14:textId="77777777" w:rsidR="00295EB3" w:rsidRPr="00701A09" w:rsidRDefault="00295EB3" w:rsidP="00295EB3">
      <w:pPr>
        <w:rPr>
          <w:rFonts w:ascii="Cambria" w:hAnsi="Cambria"/>
          <w:lang w:val="x-none"/>
        </w:rPr>
      </w:pPr>
    </w:p>
    <w:p w14:paraId="2E66F3EF" w14:textId="77777777" w:rsidR="00755BDB" w:rsidRPr="00701A09" w:rsidRDefault="00755BDB" w:rsidP="00633B7E">
      <w:pPr>
        <w:overflowPunct/>
        <w:autoSpaceDE/>
        <w:autoSpaceDN/>
        <w:adjustRightInd/>
        <w:jc w:val="both"/>
        <w:textAlignment w:val="auto"/>
        <w:rPr>
          <w:rFonts w:ascii="Cambria" w:hAnsi="Cambria" w:cs="Arial"/>
          <w:b w:val="0"/>
          <w:snapToGrid w:val="0"/>
          <w:sz w:val="8"/>
          <w:szCs w:val="8"/>
        </w:rPr>
      </w:pPr>
    </w:p>
    <w:p w14:paraId="3EA8D929" w14:textId="77777777" w:rsidR="006C5065" w:rsidRPr="00701A09" w:rsidRDefault="00A47DE8" w:rsidP="005D3224">
      <w:pPr>
        <w:numPr>
          <w:ilvl w:val="0"/>
          <w:numId w:val="8"/>
        </w:numPr>
        <w:spacing w:after="120"/>
        <w:jc w:val="both"/>
        <w:rPr>
          <w:rFonts w:ascii="Cambria" w:hAnsi="Cambria" w:cs="Arial"/>
          <w:b w:val="0"/>
          <w:snapToGrid w:val="0"/>
        </w:rPr>
      </w:pPr>
      <w:r w:rsidRPr="00701A09">
        <w:rPr>
          <w:rFonts w:ascii="Cambria" w:hAnsi="Cambria" w:cs="Arial"/>
          <w:b w:val="0"/>
          <w:snapToGrid w:val="0"/>
        </w:rPr>
        <w:t xml:space="preserve">Dílo bude provedeno s veškerou péčí a </w:t>
      </w:r>
      <w:r w:rsidR="00A10940" w:rsidRPr="00701A09">
        <w:rPr>
          <w:rFonts w:ascii="Cambria" w:hAnsi="Cambria" w:cs="Arial"/>
          <w:b w:val="0"/>
          <w:snapToGrid w:val="0"/>
        </w:rPr>
        <w:t xml:space="preserve">odborností a </w:t>
      </w:r>
      <w:r w:rsidR="00A10940" w:rsidRPr="00701A09" w:rsidDel="00380FA6">
        <w:rPr>
          <w:rFonts w:ascii="Cambria" w:hAnsi="Cambria" w:cs="Arial"/>
          <w:b w:val="0"/>
          <w:snapToGrid w:val="0"/>
        </w:rPr>
        <w:t>bude</w:t>
      </w:r>
      <w:r w:rsidRPr="00701A09">
        <w:rPr>
          <w:rFonts w:ascii="Cambria" w:hAnsi="Cambria" w:cs="Arial"/>
          <w:b w:val="0"/>
          <w:snapToGrid w:val="0"/>
        </w:rPr>
        <w:t xml:space="preserve"> předáno kompletní a bez závad v rozsahu a v termínech stanovených touto smlouvou, a to osobně odpovědnému pracovníkovi objednatele na základě předávacího protokolu.</w:t>
      </w:r>
    </w:p>
    <w:p w14:paraId="6E9FE2B7" w14:textId="4B0229FB" w:rsidR="00A309D6" w:rsidRPr="00701A09" w:rsidRDefault="006C5065" w:rsidP="005D3224">
      <w:pPr>
        <w:numPr>
          <w:ilvl w:val="0"/>
          <w:numId w:val="8"/>
        </w:numPr>
        <w:spacing w:after="120"/>
        <w:jc w:val="both"/>
        <w:rPr>
          <w:rFonts w:ascii="Cambria" w:hAnsi="Cambria" w:cs="Arial"/>
          <w:b w:val="0"/>
          <w:snapToGrid w:val="0"/>
        </w:rPr>
      </w:pPr>
      <w:r w:rsidRPr="00701A09">
        <w:rPr>
          <w:rFonts w:ascii="Cambria" w:hAnsi="Cambria" w:cs="Arial"/>
          <w:b w:val="0"/>
          <w:snapToGrid w:val="0"/>
        </w:rPr>
        <w:t>V případě, že objednatel zjistí závady na prováděném díle je</w:t>
      </w:r>
      <w:r w:rsidR="00A47DE8" w:rsidRPr="00701A09">
        <w:rPr>
          <w:rFonts w:ascii="Cambria" w:hAnsi="Cambria" w:cs="Arial"/>
          <w:b w:val="0"/>
          <w:snapToGrid w:val="0"/>
        </w:rPr>
        <w:t xml:space="preserve"> </w:t>
      </w:r>
      <w:r w:rsidR="001D3CD6" w:rsidRPr="00701A09">
        <w:rPr>
          <w:rFonts w:ascii="Cambria" w:hAnsi="Cambria" w:cs="Arial"/>
          <w:b w:val="0"/>
          <w:snapToGrid w:val="0"/>
        </w:rPr>
        <w:t>z</w:t>
      </w:r>
      <w:r w:rsidRPr="00701A09">
        <w:rPr>
          <w:rFonts w:ascii="Cambria" w:hAnsi="Cambria" w:cs="Arial"/>
          <w:b w:val="0"/>
          <w:snapToGrid w:val="0"/>
        </w:rPr>
        <w:t>hotovitel povinen ihned po písemném vyzvání objednatele</w:t>
      </w:r>
      <w:r w:rsidR="00CE2196" w:rsidRPr="00701A09">
        <w:rPr>
          <w:rFonts w:ascii="Cambria" w:hAnsi="Cambria" w:cs="Arial"/>
          <w:b w:val="0"/>
          <w:snapToGrid w:val="0"/>
        </w:rPr>
        <w:t xml:space="preserve"> neprodleně</w:t>
      </w:r>
      <w:r w:rsidRPr="00701A09">
        <w:rPr>
          <w:rFonts w:ascii="Cambria" w:hAnsi="Cambria" w:cs="Arial"/>
          <w:b w:val="0"/>
          <w:snapToGrid w:val="0"/>
        </w:rPr>
        <w:t xml:space="preserve"> učinit</w:t>
      </w:r>
      <w:r w:rsidR="00CE2196" w:rsidRPr="00701A09">
        <w:rPr>
          <w:rFonts w:ascii="Cambria" w:hAnsi="Cambria" w:cs="Arial"/>
          <w:b w:val="0"/>
          <w:snapToGrid w:val="0"/>
        </w:rPr>
        <w:t xml:space="preserve"> veškerá potřebná opatření k odstranění vytknutých závad. </w:t>
      </w:r>
      <w:r w:rsidR="00AF246E" w:rsidRPr="00701A09">
        <w:rPr>
          <w:rFonts w:ascii="Cambria" w:hAnsi="Cambria" w:cs="Arial"/>
          <w:b w:val="0"/>
          <w:snapToGrid w:val="0"/>
        </w:rPr>
        <w:t xml:space="preserve">V případě, že zhotovitel vytknuté vady ve sjednaném termínu neodstraní, je objednatel oprávněn </w:t>
      </w:r>
      <w:r w:rsidR="001D4F19" w:rsidRPr="00701A09">
        <w:rPr>
          <w:rFonts w:ascii="Cambria" w:hAnsi="Cambria" w:cs="Arial"/>
          <w:b w:val="0"/>
          <w:snapToGrid w:val="0"/>
        </w:rPr>
        <w:t>odstoupit od smlouvy.</w:t>
      </w:r>
    </w:p>
    <w:p w14:paraId="06C98B1B" w14:textId="579EDC07" w:rsidR="00A309D6" w:rsidRPr="00701A09" w:rsidRDefault="00005A2A" w:rsidP="005D3224">
      <w:pPr>
        <w:pStyle w:val="Seznam"/>
        <w:numPr>
          <w:ilvl w:val="0"/>
          <w:numId w:val="8"/>
        </w:numPr>
        <w:spacing w:after="120"/>
        <w:jc w:val="both"/>
        <w:rPr>
          <w:rFonts w:ascii="Cambria" w:hAnsi="Cambria" w:cs="Arial"/>
          <w:snapToGrid w:val="0"/>
          <w:sz w:val="20"/>
        </w:rPr>
      </w:pPr>
      <w:r w:rsidRPr="00701A09">
        <w:rPr>
          <w:rFonts w:ascii="Cambria" w:hAnsi="Cambria" w:cs="Arial"/>
          <w:snapToGrid w:val="0"/>
          <w:sz w:val="20"/>
        </w:rPr>
        <w:t xml:space="preserve">Objednatel je oprávněn kontrolovat provádění díla, a to buď sám, nebo prostřednictvím osob, které určí. V případě, že dílo není prováděno v souladu s touto smlouvou, </w:t>
      </w:r>
      <w:r w:rsidR="00176F4E" w:rsidRPr="00701A09">
        <w:rPr>
          <w:rFonts w:ascii="Cambria" w:hAnsi="Cambria" w:cs="Arial"/>
          <w:snapToGrid w:val="0"/>
          <w:sz w:val="20"/>
        </w:rPr>
        <w:t xml:space="preserve">právními předpisy nebo oborovými normami či zvyklostmi, je </w:t>
      </w:r>
      <w:r w:rsidR="00E760F5" w:rsidRPr="00701A09">
        <w:rPr>
          <w:rFonts w:ascii="Cambria" w:hAnsi="Cambria" w:cs="Arial"/>
          <w:snapToGrid w:val="0"/>
          <w:sz w:val="20"/>
        </w:rPr>
        <w:t xml:space="preserve">objednatel </w:t>
      </w:r>
      <w:r w:rsidR="00176F4E" w:rsidRPr="00701A09">
        <w:rPr>
          <w:rFonts w:ascii="Cambria" w:hAnsi="Cambria" w:cs="Arial"/>
          <w:snapToGrid w:val="0"/>
          <w:sz w:val="20"/>
        </w:rPr>
        <w:t xml:space="preserve">oprávněn provádění díla zastavit a požadovat po zhotoviteli nápravu.  </w:t>
      </w:r>
      <w:r w:rsidR="00F83DC6" w:rsidRPr="00701A09">
        <w:rPr>
          <w:rFonts w:ascii="Cambria" w:hAnsi="Cambria" w:cs="Arial"/>
          <w:snapToGrid w:val="0"/>
          <w:sz w:val="20"/>
        </w:rPr>
        <w:t>O dobu, po níž bylo provádění díla z těchto důvodů pozastaveno, se</w:t>
      </w:r>
      <w:r w:rsidR="002A320E" w:rsidRPr="00701A09">
        <w:rPr>
          <w:rFonts w:ascii="Cambria" w:hAnsi="Cambria" w:cs="Arial"/>
          <w:snapToGrid w:val="0"/>
          <w:sz w:val="20"/>
        </w:rPr>
        <w:t xml:space="preserve"> neprodlužuje celkový termín provádění díla. </w:t>
      </w:r>
      <w:r w:rsidR="00F83DC6" w:rsidRPr="00701A09">
        <w:rPr>
          <w:rFonts w:ascii="Cambria" w:hAnsi="Cambria" w:cs="Arial"/>
          <w:snapToGrid w:val="0"/>
          <w:sz w:val="20"/>
        </w:rPr>
        <w:t xml:space="preserve"> </w:t>
      </w:r>
    </w:p>
    <w:p w14:paraId="7CEA51C3" w14:textId="77777777" w:rsidR="000349F4" w:rsidRPr="00701A09" w:rsidRDefault="00A47DE8" w:rsidP="005D3224">
      <w:pPr>
        <w:numPr>
          <w:ilvl w:val="0"/>
          <w:numId w:val="8"/>
        </w:numPr>
        <w:spacing w:after="120"/>
        <w:jc w:val="both"/>
        <w:rPr>
          <w:rFonts w:ascii="Cambria" w:hAnsi="Cambria" w:cs="Arial"/>
          <w:b w:val="0"/>
          <w:snapToGrid w:val="0"/>
        </w:rPr>
      </w:pPr>
      <w:r w:rsidRPr="00701A09">
        <w:rPr>
          <w:rFonts w:ascii="Cambria" w:hAnsi="Cambria" w:cs="Arial"/>
          <w:b w:val="0"/>
          <w:snapToGrid w:val="0"/>
        </w:rPr>
        <w:t xml:space="preserve">Zhotovitel je oprávněn provést dílo i před sjednanou dobou dle čl. </w:t>
      </w:r>
      <w:r w:rsidR="00A80A71" w:rsidRPr="00701A09">
        <w:rPr>
          <w:rFonts w:ascii="Cambria" w:hAnsi="Cambria" w:cs="Arial"/>
          <w:b w:val="0"/>
          <w:snapToGrid w:val="0"/>
        </w:rPr>
        <w:t>II</w:t>
      </w:r>
      <w:r w:rsidRPr="00701A09">
        <w:rPr>
          <w:rFonts w:ascii="Cambria" w:hAnsi="Cambria" w:cs="Arial"/>
          <w:b w:val="0"/>
          <w:snapToGrid w:val="0"/>
        </w:rPr>
        <w:t>.</w:t>
      </w:r>
      <w:r w:rsidR="00D127E6" w:rsidRPr="00701A09">
        <w:rPr>
          <w:rFonts w:ascii="Cambria" w:hAnsi="Cambria" w:cs="Arial"/>
          <w:b w:val="0"/>
          <w:snapToGrid w:val="0"/>
        </w:rPr>
        <w:t xml:space="preserve"> Objednatel je povinen dílo dokončené bez vad a nedodělků před sjednaným termínem dokončení převzít.</w:t>
      </w:r>
      <w:r w:rsidR="00FC564C" w:rsidRPr="00701A09">
        <w:rPr>
          <w:rFonts w:ascii="Cambria" w:hAnsi="Cambria" w:cs="Arial"/>
          <w:b w:val="0"/>
          <w:snapToGrid w:val="0"/>
        </w:rPr>
        <w:t xml:space="preserve"> Objednatel však není povinen převzít dílo s vadami a nedodělky.</w:t>
      </w:r>
    </w:p>
    <w:p w14:paraId="444FA691" w14:textId="77777777" w:rsidR="000349F4" w:rsidRPr="00701A09" w:rsidRDefault="00A226CA" w:rsidP="005D3224">
      <w:pPr>
        <w:numPr>
          <w:ilvl w:val="0"/>
          <w:numId w:val="8"/>
        </w:numPr>
        <w:spacing w:after="120"/>
        <w:jc w:val="both"/>
        <w:rPr>
          <w:rFonts w:ascii="Cambria" w:hAnsi="Cambria" w:cs="Arial"/>
          <w:b w:val="0"/>
          <w:snapToGrid w:val="0"/>
        </w:rPr>
      </w:pPr>
      <w:r w:rsidRPr="00701A09">
        <w:rPr>
          <w:rFonts w:ascii="Cambria" w:hAnsi="Cambria" w:cs="Arial"/>
          <w:b w:val="0"/>
        </w:rPr>
        <w:t xml:space="preserve">Zhotovitel je povinen projednat s objednatelem předem veškeré nevyhnutelné změny a technologické postupy. </w:t>
      </w:r>
    </w:p>
    <w:p w14:paraId="3EB5E4EA" w14:textId="77777777" w:rsidR="000349F4" w:rsidRPr="00701A09" w:rsidRDefault="00BE5399" w:rsidP="005D3224">
      <w:pPr>
        <w:numPr>
          <w:ilvl w:val="0"/>
          <w:numId w:val="8"/>
        </w:numPr>
        <w:spacing w:after="120"/>
        <w:jc w:val="both"/>
        <w:rPr>
          <w:rFonts w:ascii="Cambria" w:hAnsi="Cambria" w:cs="Arial"/>
          <w:b w:val="0"/>
          <w:snapToGrid w:val="0"/>
        </w:rPr>
      </w:pPr>
      <w:r w:rsidRPr="00701A09">
        <w:rPr>
          <w:rFonts w:ascii="Cambria" w:hAnsi="Cambria" w:cs="Arial"/>
          <w:b w:val="0"/>
        </w:rPr>
        <w:t>Zhotovitel se zavazuje plně respektovat a dodržet veškerá opatření a termíny stanovené objednatelem k nápravě a odstranění případných nesrovnalostí, nedostatků a závad, zjištěných v rámci kontrolní činnosti.</w:t>
      </w:r>
    </w:p>
    <w:p w14:paraId="631BAF7C" w14:textId="12863BA2" w:rsidR="003E1FC1" w:rsidRPr="00701A09" w:rsidRDefault="00BE5399" w:rsidP="005D3224">
      <w:pPr>
        <w:numPr>
          <w:ilvl w:val="0"/>
          <w:numId w:val="8"/>
        </w:numPr>
        <w:spacing w:after="120"/>
        <w:jc w:val="both"/>
        <w:rPr>
          <w:rFonts w:ascii="Cambria" w:hAnsi="Cambria" w:cs="Arial"/>
          <w:b w:val="0"/>
        </w:rPr>
      </w:pPr>
      <w:r w:rsidRPr="00701A09">
        <w:rPr>
          <w:rFonts w:ascii="Cambria" w:hAnsi="Cambria" w:cs="Arial"/>
          <w:b w:val="0"/>
        </w:rPr>
        <w:t>Zhotovitel se zavazuje řádně uchovávat originál smlouvy, včetně dodatků a příloh, veškeré originály dokladů a listin (zejména účetních) týkajících se předmětu smlouvy či s ním souvisejících činnos</w:t>
      </w:r>
      <w:r w:rsidR="00E030AA" w:rsidRPr="00701A09">
        <w:rPr>
          <w:rFonts w:ascii="Cambria" w:hAnsi="Cambria" w:cs="Arial"/>
          <w:b w:val="0"/>
        </w:rPr>
        <w:t xml:space="preserve">tí, a to </w:t>
      </w:r>
      <w:r w:rsidR="00005A2A" w:rsidRPr="00701A09">
        <w:rPr>
          <w:rFonts w:ascii="Cambria" w:hAnsi="Cambria" w:cs="Arial"/>
          <w:b w:val="0"/>
        </w:rPr>
        <w:t xml:space="preserve">po dobu stanovenou právními předpisy. </w:t>
      </w:r>
    </w:p>
    <w:p w14:paraId="38281704" w14:textId="77777777" w:rsidR="003E1FC1" w:rsidRPr="00701A09" w:rsidRDefault="00BE5399" w:rsidP="005D3224">
      <w:pPr>
        <w:numPr>
          <w:ilvl w:val="0"/>
          <w:numId w:val="8"/>
        </w:numPr>
        <w:spacing w:after="120"/>
        <w:jc w:val="both"/>
        <w:rPr>
          <w:rFonts w:ascii="Cambria" w:hAnsi="Cambria" w:cs="Arial"/>
          <w:b w:val="0"/>
        </w:rPr>
      </w:pPr>
      <w:r w:rsidRPr="00701A09">
        <w:rPr>
          <w:rFonts w:ascii="Cambria" w:hAnsi="Cambria" w:cs="Arial"/>
          <w:b w:val="0"/>
        </w:rPr>
        <w:t>Zhotovitel se zavazuje oznámit objednateli neprodleně všechny podstatné změny a skutečnosti, které mají vliv, m</w:t>
      </w:r>
      <w:r w:rsidR="00E6735D" w:rsidRPr="00701A09">
        <w:rPr>
          <w:rFonts w:ascii="Cambria" w:hAnsi="Cambria" w:cs="Arial"/>
          <w:b w:val="0"/>
        </w:rPr>
        <w:t>ohou mít vliv, nebo souvisejí s</w:t>
      </w:r>
      <w:r w:rsidRPr="00701A09">
        <w:rPr>
          <w:rFonts w:ascii="Cambria" w:hAnsi="Cambria" w:cs="Arial"/>
          <w:b w:val="0"/>
        </w:rPr>
        <w:t xml:space="preserve"> předmětem smlouvy, nebo se jakýmkoliv způsobem předmětu smlouvy nebo projektu dotýkají.</w:t>
      </w:r>
    </w:p>
    <w:p w14:paraId="7507CEAA" w14:textId="77777777" w:rsidR="003E1FC1" w:rsidRPr="00701A09" w:rsidRDefault="00BE5399" w:rsidP="005D3224">
      <w:pPr>
        <w:numPr>
          <w:ilvl w:val="0"/>
          <w:numId w:val="8"/>
        </w:numPr>
        <w:spacing w:after="120"/>
        <w:jc w:val="both"/>
        <w:rPr>
          <w:rFonts w:ascii="Cambria" w:hAnsi="Cambria" w:cs="Arial"/>
          <w:b w:val="0"/>
        </w:rPr>
      </w:pPr>
      <w:r w:rsidRPr="00701A09">
        <w:rPr>
          <w:rFonts w:ascii="Cambria" w:hAnsi="Cambria" w:cs="Arial"/>
          <w:b w:val="0"/>
        </w:rPr>
        <w:t>Zhotovitel se zavazuje na základě zákona o finanční kontrole (§ 2, písm. e) umožnit vstup kontrolou pověřeným osobám do svých objektů a na pozemky k ověřování plnění podmínek této smlouvy resp. projektu</w:t>
      </w:r>
      <w:r w:rsidR="003E1FC1" w:rsidRPr="00701A09">
        <w:rPr>
          <w:rFonts w:ascii="Cambria" w:hAnsi="Cambria" w:cs="Arial"/>
          <w:b w:val="0"/>
        </w:rPr>
        <w:t>.</w:t>
      </w:r>
    </w:p>
    <w:p w14:paraId="021BC267" w14:textId="77777777" w:rsidR="00A92989" w:rsidRPr="00701A09" w:rsidRDefault="00BE5399" w:rsidP="005D3224">
      <w:pPr>
        <w:numPr>
          <w:ilvl w:val="0"/>
          <w:numId w:val="8"/>
        </w:numPr>
        <w:spacing w:after="120"/>
        <w:jc w:val="both"/>
        <w:rPr>
          <w:rFonts w:ascii="Cambria" w:hAnsi="Cambria" w:cs="Arial"/>
          <w:b w:val="0"/>
        </w:rPr>
      </w:pPr>
      <w:r w:rsidRPr="00701A09">
        <w:rPr>
          <w:rFonts w:ascii="Cambria" w:hAnsi="Cambria" w:cs="Arial"/>
          <w:b w:val="0"/>
        </w:rPr>
        <w:t>Zhotovitel se zavazuje k převzetí závazku případného vrácení finančních prostředků a finančního postihu vzniklých objednateli vůči poskytovateli grantových či dotačních titulů z důvodu způsobených na straně zhotovitele (např. formou náhrady škody, snížení ve smlouvě stanovené ceny plnění a/nebo smluvní pokuty).</w:t>
      </w:r>
    </w:p>
    <w:p w14:paraId="0497F64B" w14:textId="740888C9" w:rsidR="00C23755" w:rsidRPr="00701A09" w:rsidRDefault="00A92989" w:rsidP="005D3224">
      <w:pPr>
        <w:numPr>
          <w:ilvl w:val="0"/>
          <w:numId w:val="8"/>
        </w:numPr>
        <w:spacing w:after="120"/>
        <w:jc w:val="both"/>
        <w:rPr>
          <w:rFonts w:ascii="Cambria" w:hAnsi="Cambria" w:cs="Arial"/>
          <w:b w:val="0"/>
        </w:rPr>
      </w:pPr>
      <w:r w:rsidRPr="00701A09">
        <w:rPr>
          <w:rFonts w:ascii="Cambria" w:hAnsi="Cambria" w:cs="Arial"/>
          <w:b w:val="0"/>
        </w:rPr>
        <w:t xml:space="preserve">Zhotovitel je povinen vést ode dne převzetí staveniště o prováděných pracích stavební deník, do kterého je povinen zapisovat průběh realizace díla, jakož i další skutečnosti rozhodné pro provádění díla a plnění svých závazků dle této smlouvy. Zhotovitel je povinen vést stavební deník v souladu s ustanovením § </w:t>
      </w:r>
      <w:r w:rsidR="004F6FAB">
        <w:rPr>
          <w:rFonts w:ascii="Cambria" w:hAnsi="Cambria" w:cs="Arial"/>
          <w:b w:val="0"/>
        </w:rPr>
        <w:t>166</w:t>
      </w:r>
      <w:r w:rsidRPr="00701A09">
        <w:rPr>
          <w:rFonts w:ascii="Cambria" w:hAnsi="Cambria" w:cs="Arial"/>
          <w:b w:val="0"/>
        </w:rPr>
        <w:t xml:space="preserve"> stavebního zákona</w:t>
      </w:r>
      <w:r w:rsidR="00536152" w:rsidRPr="00701A09">
        <w:rPr>
          <w:rFonts w:ascii="Cambria" w:hAnsi="Cambria" w:cs="Arial"/>
          <w:b w:val="0"/>
        </w:rPr>
        <w:t>.</w:t>
      </w:r>
    </w:p>
    <w:p w14:paraId="04210C00" w14:textId="56E57D91" w:rsidR="00F26F61" w:rsidRPr="00701A09" w:rsidRDefault="006F1BF6" w:rsidP="006F1BF6">
      <w:pPr>
        <w:numPr>
          <w:ilvl w:val="0"/>
          <w:numId w:val="8"/>
        </w:numPr>
        <w:spacing w:after="120"/>
        <w:jc w:val="both"/>
        <w:rPr>
          <w:rFonts w:ascii="Cambria" w:hAnsi="Cambria" w:cs="Arial"/>
          <w:b w:val="0"/>
        </w:rPr>
      </w:pPr>
      <w:r w:rsidRPr="00701A09">
        <w:rPr>
          <w:rFonts w:ascii="Cambria" w:hAnsi="Cambria" w:cs="Arial"/>
          <w:b w:val="0"/>
        </w:rPr>
        <w:t>Objednatel zhotoviteli ke dni předání staveniště předá projektovou dokumentaci pro provedení díla dle vyhlášky č. 169/2016 Sb.</w:t>
      </w:r>
      <w:r w:rsidR="00884911" w:rsidRPr="00701A09">
        <w:rPr>
          <w:rFonts w:ascii="Cambria" w:hAnsi="Cambria" w:cs="Arial"/>
          <w:b w:val="0"/>
        </w:rPr>
        <w:t xml:space="preserve"> Odpovědnost za správnost a úplnost projektové dokumentace nese objednatel</w:t>
      </w:r>
      <w:r w:rsidR="005B46EA" w:rsidRPr="00701A09">
        <w:rPr>
          <w:rFonts w:ascii="Cambria" w:hAnsi="Cambria" w:cs="Arial"/>
          <w:b w:val="0"/>
        </w:rPr>
        <w:t>.</w:t>
      </w:r>
    </w:p>
    <w:p w14:paraId="3D0F0DC6" w14:textId="59AAD334" w:rsidR="005D478E" w:rsidRPr="00701A09" w:rsidRDefault="00825251" w:rsidP="00825251">
      <w:pPr>
        <w:numPr>
          <w:ilvl w:val="0"/>
          <w:numId w:val="8"/>
        </w:numPr>
        <w:spacing w:after="120"/>
        <w:jc w:val="both"/>
        <w:rPr>
          <w:rFonts w:ascii="Cambria" w:hAnsi="Cambria" w:cs="Arial"/>
          <w:b w:val="0"/>
        </w:rPr>
      </w:pPr>
      <w:r w:rsidRPr="00701A09">
        <w:rPr>
          <w:rFonts w:ascii="Cambria" w:hAnsi="Cambria" w:cs="Arial"/>
          <w:b w:val="0"/>
        </w:rPr>
        <w:lastRenderedPageBreak/>
        <w:t xml:space="preserve">Zhotovitel </w:t>
      </w:r>
      <w:r w:rsidR="00212DB8" w:rsidRPr="00701A09">
        <w:rPr>
          <w:rFonts w:ascii="Cambria" w:hAnsi="Cambria" w:cs="Arial"/>
          <w:b w:val="0"/>
        </w:rPr>
        <w:t xml:space="preserve">se zavazuje, že </w:t>
      </w:r>
      <w:r w:rsidRPr="00701A09">
        <w:rPr>
          <w:rFonts w:ascii="Cambria" w:hAnsi="Cambria" w:cs="Arial"/>
          <w:b w:val="0"/>
        </w:rPr>
        <w:t>umožní výkon technického dozoru stavebníka a autorského dozoru projektanta, případně výkon činnosti koordinátora bezpečnosti a ochrany zdraví při práci na staveništi,</w:t>
      </w:r>
      <w:r w:rsidR="009666B4" w:rsidRPr="00701A09">
        <w:rPr>
          <w:rFonts w:ascii="Cambria" w:hAnsi="Cambria" w:cs="Arial"/>
          <w:b w:val="0"/>
        </w:rPr>
        <w:t xml:space="preserve"> </w:t>
      </w:r>
      <w:r w:rsidR="00982565" w:rsidRPr="00701A09">
        <w:rPr>
          <w:rFonts w:ascii="Cambria" w:hAnsi="Cambria" w:cs="Arial"/>
          <w:b w:val="0"/>
        </w:rPr>
        <w:t xml:space="preserve">kterého </w:t>
      </w:r>
      <w:r w:rsidR="00C949B8" w:rsidRPr="00701A09">
        <w:rPr>
          <w:rFonts w:ascii="Cambria" w:hAnsi="Cambria" w:cs="Arial"/>
          <w:b w:val="0"/>
        </w:rPr>
        <w:t xml:space="preserve">jmenuje objednatel, </w:t>
      </w:r>
      <w:r w:rsidRPr="00701A09">
        <w:rPr>
          <w:rFonts w:ascii="Cambria" w:hAnsi="Cambria" w:cs="Arial"/>
          <w:b w:val="0"/>
        </w:rPr>
        <w:t>pokud to stanoví jiný právní předpis</w:t>
      </w:r>
      <w:r w:rsidR="00C50B59" w:rsidRPr="00701A09">
        <w:rPr>
          <w:rFonts w:ascii="Cambria" w:hAnsi="Cambria" w:cs="Arial"/>
          <w:b w:val="0"/>
        </w:rPr>
        <w:t>,</w:t>
      </w:r>
      <w:r w:rsidR="00212DB8" w:rsidRPr="00701A09">
        <w:rPr>
          <w:rFonts w:ascii="Cambria" w:hAnsi="Cambria" w:cs="Arial"/>
          <w:b w:val="0"/>
        </w:rPr>
        <w:t xml:space="preserve"> a </w:t>
      </w:r>
      <w:r w:rsidR="00C50B59" w:rsidRPr="00701A09">
        <w:rPr>
          <w:rFonts w:ascii="Cambria" w:hAnsi="Cambria" w:cs="Arial"/>
          <w:b w:val="0"/>
        </w:rPr>
        <w:t>zavazuje se ke součinnosti s těmito osobami.</w:t>
      </w:r>
    </w:p>
    <w:p w14:paraId="4BF075C1" w14:textId="7662C3C7" w:rsidR="005B7045" w:rsidRPr="00701A09" w:rsidRDefault="005B7045" w:rsidP="005B7045">
      <w:pPr>
        <w:pStyle w:val="Odstavecseseznamem"/>
        <w:numPr>
          <w:ilvl w:val="0"/>
          <w:numId w:val="8"/>
        </w:numPr>
        <w:jc w:val="both"/>
        <w:rPr>
          <w:rFonts w:ascii="Cambria" w:hAnsi="Cambria" w:cs="Arial"/>
          <w:b w:val="0"/>
        </w:rPr>
      </w:pPr>
      <w:r w:rsidRPr="00701A09">
        <w:rPr>
          <w:rFonts w:ascii="Cambria" w:hAnsi="Cambria" w:cs="Arial"/>
          <w:b w:val="0"/>
        </w:rPr>
        <w:t>Zhotovitel je povinen zajistit řádné a včasné plnění finančních závazků svým poddodavatelům, kdy za řádné a včasné plnění se považuje plné uhrazení poddodavatelem vystavených faktur za plnění poskytnutá k plnění veřejné zakázky, a to vždy do 10 pracovních dnů od dne, kdy zhotovitel obdrží platby ze strany objednatele za konkrétní plnění. Zhotovitel se zavazuje přenést totožnou povinnost do dalších úrovní dodavatelského řetězce a zavázat své poddodavatele k plnění a šíření této povinnosti též do nižších úrovní dodavatelského řetězce. Objednatel si může vyžádat od dodavatele prohlášení, že má řádně splněny finanční závazky vůči poddodavatelům ve smyslu předchozího ujednání tohoto bodu smlouvy.</w:t>
      </w:r>
    </w:p>
    <w:p w14:paraId="45FDAB5E" w14:textId="77777777" w:rsidR="00212C48" w:rsidRPr="00701A09" w:rsidRDefault="00212C48" w:rsidP="00212C48">
      <w:pPr>
        <w:pStyle w:val="Odstavecseseznamem"/>
        <w:jc w:val="both"/>
        <w:rPr>
          <w:rFonts w:ascii="Cambria" w:hAnsi="Cambria" w:cs="Arial"/>
          <w:b w:val="0"/>
        </w:rPr>
      </w:pPr>
    </w:p>
    <w:p w14:paraId="0975691B" w14:textId="5C589496" w:rsidR="005B7045" w:rsidRPr="00701A09" w:rsidRDefault="00212C48" w:rsidP="00825251">
      <w:pPr>
        <w:numPr>
          <w:ilvl w:val="0"/>
          <w:numId w:val="8"/>
        </w:numPr>
        <w:spacing w:after="120"/>
        <w:jc w:val="both"/>
        <w:rPr>
          <w:rFonts w:ascii="Cambria" w:hAnsi="Cambria" w:cs="Arial"/>
          <w:b w:val="0"/>
        </w:rPr>
      </w:pPr>
      <w:r w:rsidRPr="00701A09">
        <w:rPr>
          <w:rFonts w:ascii="Cambria" w:hAnsi="Cambria" w:cs="Arial"/>
          <w:b w:val="0"/>
        </w:rPr>
        <w:t>Zhotovitel se zavazuje zajistit dodržování pracovněprávních předpisů, zejména zákona č. 262/2006 Sb., zákoník práce, ve znění pozdějších předpisů (se zvláštním zřetelem na regulaci odměňování, pracovní doby, doby odpočinku mezi směnami, atp.), zákona č. 435/2004 Sb., o zaměstnanosti, ve znění pozdějších předpisů (se zvláštním zřetelem na regulaci zaměstnávání cizinců), a to vůči všem osobám, které se na plnění zakázky podílejí a bez ohledu na to, zda jsou práce na předmětu plnění prováděny bezprostředně zhotovitelem či jeho poddodavateli.</w:t>
      </w:r>
    </w:p>
    <w:p w14:paraId="16277A65" w14:textId="77777777" w:rsidR="00825251" w:rsidRPr="00701A09" w:rsidRDefault="00825251" w:rsidP="001200F9">
      <w:pPr>
        <w:spacing w:after="120"/>
        <w:ind w:left="720"/>
        <w:jc w:val="both"/>
        <w:rPr>
          <w:rFonts w:ascii="Cambria" w:hAnsi="Cambria" w:cs="Arial"/>
          <w:b w:val="0"/>
        </w:rPr>
      </w:pPr>
    </w:p>
    <w:p w14:paraId="63A9FA67" w14:textId="77777777" w:rsidR="00826FE1" w:rsidRPr="00701A09" w:rsidRDefault="00826FE1" w:rsidP="00826FE1">
      <w:pPr>
        <w:spacing w:after="120"/>
        <w:ind w:left="720"/>
        <w:jc w:val="both"/>
        <w:rPr>
          <w:rFonts w:ascii="Cambria" w:hAnsi="Cambria" w:cs="Arial"/>
          <w:b w:val="0"/>
        </w:rPr>
      </w:pPr>
    </w:p>
    <w:p w14:paraId="54D04BF3" w14:textId="77777777" w:rsidR="00755BDB" w:rsidRPr="00701A09" w:rsidRDefault="001A51CD" w:rsidP="001A51CD">
      <w:pPr>
        <w:pStyle w:val="Nadpis2"/>
        <w:rPr>
          <w:rFonts w:ascii="Cambria" w:hAnsi="Cambria"/>
        </w:rPr>
      </w:pPr>
      <w:r w:rsidRPr="00701A09">
        <w:rPr>
          <w:rFonts w:ascii="Cambria" w:hAnsi="Cambria"/>
        </w:rPr>
        <w:t>V</w:t>
      </w:r>
      <w:r w:rsidR="00904232" w:rsidRPr="00701A09">
        <w:rPr>
          <w:rFonts w:ascii="Cambria" w:hAnsi="Cambria"/>
        </w:rPr>
        <w:t>. Platební podmínky</w:t>
      </w:r>
      <w:r w:rsidR="00755BDB" w:rsidRPr="00701A09">
        <w:rPr>
          <w:rFonts w:ascii="Cambria" w:hAnsi="Cambria"/>
        </w:rPr>
        <w:t xml:space="preserve"> a fakturace</w:t>
      </w:r>
    </w:p>
    <w:p w14:paraId="55FE85AA" w14:textId="77777777" w:rsidR="00295EB3" w:rsidRPr="00701A09" w:rsidRDefault="00295EB3" w:rsidP="00295EB3">
      <w:pPr>
        <w:rPr>
          <w:rFonts w:ascii="Cambria" w:hAnsi="Cambria"/>
          <w:lang w:val="x-none"/>
        </w:rPr>
      </w:pPr>
    </w:p>
    <w:p w14:paraId="205AA32D" w14:textId="77777777" w:rsidR="00755BDB" w:rsidRPr="00701A09" w:rsidRDefault="00755BDB" w:rsidP="00633B7E">
      <w:pPr>
        <w:overflowPunct/>
        <w:autoSpaceDE/>
        <w:autoSpaceDN/>
        <w:adjustRightInd/>
        <w:jc w:val="both"/>
        <w:textAlignment w:val="auto"/>
        <w:rPr>
          <w:rFonts w:ascii="Cambria" w:hAnsi="Cambria" w:cs="Arial"/>
          <w:b w:val="0"/>
          <w:snapToGrid w:val="0"/>
          <w:sz w:val="8"/>
          <w:szCs w:val="8"/>
        </w:rPr>
      </w:pPr>
    </w:p>
    <w:p w14:paraId="5032B5B6" w14:textId="77777777" w:rsidR="0014564C" w:rsidRPr="00701A09" w:rsidRDefault="0014564C" w:rsidP="005D3224">
      <w:pPr>
        <w:numPr>
          <w:ilvl w:val="0"/>
          <w:numId w:val="5"/>
        </w:numPr>
        <w:tabs>
          <w:tab w:val="left" w:pos="360"/>
        </w:tabs>
        <w:overflowPunct/>
        <w:jc w:val="both"/>
        <w:textAlignment w:val="auto"/>
        <w:rPr>
          <w:rFonts w:ascii="Cambria" w:hAnsi="Cambria" w:cs="Arial"/>
          <w:b w:val="0"/>
          <w:snapToGrid w:val="0"/>
        </w:rPr>
      </w:pPr>
      <w:r w:rsidRPr="00701A09">
        <w:rPr>
          <w:rFonts w:ascii="Cambria" w:hAnsi="Cambria" w:cs="Arial"/>
          <w:b w:val="0"/>
          <w:snapToGrid w:val="0"/>
        </w:rPr>
        <w:t>Objednatel neposkytne zhotoviteli zálohu.</w:t>
      </w:r>
    </w:p>
    <w:p w14:paraId="4471E215" w14:textId="77777777" w:rsidR="0014564C" w:rsidRPr="00701A09" w:rsidRDefault="0014564C" w:rsidP="00633B7E">
      <w:pPr>
        <w:overflowPunct/>
        <w:jc w:val="both"/>
        <w:textAlignment w:val="auto"/>
        <w:rPr>
          <w:rFonts w:ascii="Cambria" w:hAnsi="Cambria" w:cs="Arial"/>
          <w:b w:val="0"/>
          <w:snapToGrid w:val="0"/>
        </w:rPr>
      </w:pPr>
    </w:p>
    <w:p w14:paraId="5FFB06BC" w14:textId="77777777" w:rsidR="003E1FC1" w:rsidRPr="00701A09" w:rsidRDefault="003E1FC1" w:rsidP="005D3224">
      <w:pPr>
        <w:pStyle w:val="Zkladntext"/>
        <w:widowControl w:val="0"/>
        <w:numPr>
          <w:ilvl w:val="0"/>
          <w:numId w:val="5"/>
        </w:numPr>
        <w:rPr>
          <w:rFonts w:ascii="Cambria" w:hAnsi="Cambria"/>
          <w:b w:val="0"/>
          <w:sz w:val="20"/>
          <w:lang w:val="cs-CZ"/>
        </w:rPr>
      </w:pPr>
      <w:r w:rsidRPr="00701A09">
        <w:rPr>
          <w:rFonts w:ascii="Cambria" w:hAnsi="Cambria"/>
          <w:b w:val="0"/>
          <w:sz w:val="20"/>
        </w:rPr>
        <w:t>Realizované práce a dodávky budou objednatelem hrazeny zhotoviteli na základě faktur, které budou splňovat náležitosti daňového dokladu dle platných obecně závazných právních předpisů, tj. dle zákona č. 235/2004  Sb., o dani z přidané hodnoty, ve znění pozdějších předpisů</w:t>
      </w:r>
      <w:r w:rsidRPr="00701A09">
        <w:rPr>
          <w:rFonts w:ascii="Cambria" w:hAnsi="Cambria"/>
          <w:b w:val="0"/>
          <w:sz w:val="20"/>
          <w:lang w:val="cs-CZ"/>
        </w:rPr>
        <w:t>.</w:t>
      </w:r>
    </w:p>
    <w:p w14:paraId="3C3E4299" w14:textId="77777777" w:rsidR="003E1FC1" w:rsidRPr="00701A09" w:rsidRDefault="003E1FC1" w:rsidP="003E1FC1">
      <w:pPr>
        <w:pStyle w:val="Zkladntext"/>
        <w:rPr>
          <w:rFonts w:ascii="Cambria" w:hAnsi="Cambria"/>
          <w:b w:val="0"/>
          <w:sz w:val="20"/>
        </w:rPr>
      </w:pPr>
    </w:p>
    <w:p w14:paraId="3B8DBB6D" w14:textId="20DD9D81" w:rsidR="003E1FC1" w:rsidRPr="0031089F" w:rsidRDefault="003E1FC1" w:rsidP="005D3224">
      <w:pPr>
        <w:pStyle w:val="Zkladntext"/>
        <w:widowControl w:val="0"/>
        <w:numPr>
          <w:ilvl w:val="0"/>
          <w:numId w:val="5"/>
        </w:numPr>
        <w:rPr>
          <w:rFonts w:ascii="Cambria" w:hAnsi="Cambria"/>
          <w:b w:val="0"/>
          <w:sz w:val="20"/>
        </w:rPr>
      </w:pPr>
      <w:r w:rsidRPr="00701A09">
        <w:rPr>
          <w:rFonts w:ascii="Cambria" w:hAnsi="Cambria"/>
          <w:b w:val="0"/>
          <w:sz w:val="20"/>
        </w:rPr>
        <w:t>Zhotovitel je oprávněn vystavit fakturu 1</w:t>
      </w:r>
      <w:r w:rsidR="007B04E6" w:rsidRPr="00701A09">
        <w:rPr>
          <w:rFonts w:ascii="Cambria" w:hAnsi="Cambria"/>
          <w:b w:val="0"/>
          <w:sz w:val="20"/>
          <w:lang w:val="cs-CZ"/>
        </w:rPr>
        <w:t xml:space="preserve"> </w:t>
      </w:r>
      <w:r w:rsidRPr="00701A09">
        <w:rPr>
          <w:rFonts w:ascii="Cambria" w:hAnsi="Cambria"/>
          <w:b w:val="0"/>
          <w:sz w:val="20"/>
        </w:rPr>
        <w:t>x měsíčně za kalendářní měsíc po uplynutí tohoto kalendářního měsíce</w:t>
      </w:r>
      <w:r w:rsidR="00555779" w:rsidRPr="00701A09">
        <w:rPr>
          <w:rFonts w:ascii="Cambria" w:hAnsi="Cambria"/>
          <w:b w:val="0"/>
          <w:sz w:val="20"/>
          <w:lang w:val="cs-CZ"/>
        </w:rPr>
        <w:t>.</w:t>
      </w:r>
    </w:p>
    <w:p w14:paraId="66CE8438" w14:textId="77777777" w:rsidR="0031089F" w:rsidRPr="0031089F" w:rsidRDefault="0031089F" w:rsidP="0031089F">
      <w:pPr>
        <w:pStyle w:val="Zkladntext"/>
        <w:widowControl w:val="0"/>
        <w:ind w:left="720"/>
        <w:rPr>
          <w:rFonts w:ascii="Cambria" w:hAnsi="Cambria"/>
          <w:b w:val="0"/>
          <w:sz w:val="20"/>
        </w:rPr>
      </w:pPr>
    </w:p>
    <w:p w14:paraId="16292012" w14:textId="43FD6366" w:rsidR="0031089F" w:rsidRPr="0031089F" w:rsidRDefault="0031089F" w:rsidP="0031089F">
      <w:pPr>
        <w:pStyle w:val="Zkladntext"/>
        <w:widowControl w:val="0"/>
        <w:numPr>
          <w:ilvl w:val="0"/>
          <w:numId w:val="5"/>
        </w:numPr>
        <w:rPr>
          <w:rFonts w:ascii="Cambria" w:hAnsi="Cambria"/>
          <w:b w:val="0"/>
          <w:sz w:val="20"/>
        </w:rPr>
      </w:pPr>
      <w:r w:rsidRPr="000E1A5F">
        <w:rPr>
          <w:rFonts w:ascii="Cambria" w:hAnsi="Cambria"/>
          <w:b w:val="0"/>
          <w:sz w:val="20"/>
        </w:rPr>
        <w:t>Faktury budou vystavovány zhotovitelem postupně měsíčně v souladu se skutečným postupem prací, a to v celé výši odpovídající provedeným pracím. Tímto postupem budou faktury vystavovány pouze do výše 90 % celkové ceny díla. Poslední fakturu odpovídající 10 % celkové ceny díla je zhotovitel oprávněn vystavit až po konečném předání a převzetí díla, který bude uveden v zápise o převzetí díla bez vad a nedodělků.</w:t>
      </w:r>
    </w:p>
    <w:p w14:paraId="475C2841" w14:textId="77777777" w:rsidR="003E1FC1" w:rsidRPr="00701A09" w:rsidRDefault="003E1FC1" w:rsidP="003E1FC1">
      <w:pPr>
        <w:overflowPunct/>
        <w:jc w:val="both"/>
        <w:textAlignment w:val="auto"/>
        <w:rPr>
          <w:rFonts w:ascii="Cambria" w:hAnsi="Cambria" w:cs="Arial"/>
          <w:b w:val="0"/>
          <w:snapToGrid w:val="0"/>
          <w:color w:val="FF0000"/>
        </w:rPr>
      </w:pPr>
    </w:p>
    <w:p w14:paraId="3339527D" w14:textId="56D171D9" w:rsidR="00555779" w:rsidRPr="00701A09" w:rsidRDefault="003E1FC1" w:rsidP="005D3224">
      <w:pPr>
        <w:pStyle w:val="Zkladntext"/>
        <w:widowControl w:val="0"/>
        <w:numPr>
          <w:ilvl w:val="0"/>
          <w:numId w:val="5"/>
        </w:numPr>
        <w:rPr>
          <w:rFonts w:ascii="Cambria" w:hAnsi="Cambria"/>
          <w:b w:val="0"/>
          <w:sz w:val="20"/>
        </w:rPr>
      </w:pPr>
      <w:r w:rsidRPr="00701A09">
        <w:rPr>
          <w:rFonts w:ascii="Cambria" w:hAnsi="Cambria"/>
          <w:b w:val="0"/>
          <w:sz w:val="20"/>
        </w:rPr>
        <w:t xml:space="preserve">Fakturami mohou být postupně vyúčtovány zhotovitelem objednateli k úhradě skutečně realizované práce a dodávky. Součástí faktury musí být soupis skutečně provedených prací a dodávek, které jsou touto fakturou účtovány; tento soupis musí být písemně odsouhlasený </w:t>
      </w:r>
      <w:r w:rsidR="00061CED" w:rsidRPr="00701A09">
        <w:rPr>
          <w:rFonts w:ascii="Cambria" w:hAnsi="Cambria"/>
          <w:b w:val="0"/>
          <w:sz w:val="20"/>
          <w:lang w:val="cs-CZ"/>
        </w:rPr>
        <w:t xml:space="preserve">objednatelem, případně </w:t>
      </w:r>
      <w:r w:rsidRPr="00701A09">
        <w:rPr>
          <w:rFonts w:ascii="Cambria" w:hAnsi="Cambria"/>
          <w:b w:val="0"/>
          <w:sz w:val="20"/>
        </w:rPr>
        <w:t>zástupcem objednatele, vyk</w:t>
      </w:r>
      <w:r w:rsidR="00555779" w:rsidRPr="00701A09">
        <w:rPr>
          <w:rFonts w:ascii="Cambria" w:hAnsi="Cambria"/>
          <w:b w:val="0"/>
          <w:sz w:val="20"/>
        </w:rPr>
        <w:t>onávajícím technický dozor.</w:t>
      </w:r>
      <w:r w:rsidR="00A076EB" w:rsidRPr="00701A09">
        <w:rPr>
          <w:rFonts w:ascii="Cambria" w:hAnsi="Cambria"/>
          <w:b w:val="0"/>
          <w:sz w:val="20"/>
          <w:lang w:val="cs-CZ"/>
        </w:rPr>
        <w:t xml:space="preserve"> Bez takového soupisu </w:t>
      </w:r>
      <w:r w:rsidR="0036305B" w:rsidRPr="00701A09">
        <w:rPr>
          <w:rFonts w:ascii="Cambria" w:hAnsi="Cambria"/>
          <w:b w:val="0"/>
          <w:sz w:val="20"/>
          <w:lang w:val="cs-CZ"/>
        </w:rPr>
        <w:t xml:space="preserve">bude faktura považována za neúplnou. </w:t>
      </w:r>
      <w:r w:rsidR="00555779" w:rsidRPr="00701A09">
        <w:rPr>
          <w:rFonts w:ascii="Cambria" w:hAnsi="Cambria"/>
          <w:b w:val="0"/>
          <w:sz w:val="20"/>
        </w:rPr>
        <w:t xml:space="preserve"> </w:t>
      </w:r>
    </w:p>
    <w:p w14:paraId="391E5E5A" w14:textId="77777777" w:rsidR="003E1FC1" w:rsidRPr="00701A09" w:rsidRDefault="003E1FC1" w:rsidP="003E1FC1">
      <w:pPr>
        <w:pStyle w:val="Zkladntext"/>
        <w:widowControl w:val="0"/>
        <w:rPr>
          <w:rFonts w:ascii="Cambria" w:hAnsi="Cambria"/>
          <w:b w:val="0"/>
          <w:sz w:val="20"/>
        </w:rPr>
      </w:pPr>
    </w:p>
    <w:p w14:paraId="5D166D79" w14:textId="6ACCD8C1" w:rsidR="003E1FC1" w:rsidRPr="00701A09" w:rsidRDefault="003E1FC1" w:rsidP="005D3224">
      <w:pPr>
        <w:pStyle w:val="Zkladntext"/>
        <w:widowControl w:val="0"/>
        <w:numPr>
          <w:ilvl w:val="0"/>
          <w:numId w:val="5"/>
        </w:numPr>
        <w:rPr>
          <w:rFonts w:ascii="Cambria" w:hAnsi="Cambria"/>
          <w:b w:val="0"/>
          <w:sz w:val="20"/>
        </w:rPr>
      </w:pPr>
      <w:r w:rsidRPr="00701A09">
        <w:rPr>
          <w:rFonts w:ascii="Cambria" w:hAnsi="Cambria"/>
          <w:b w:val="0"/>
          <w:sz w:val="20"/>
        </w:rPr>
        <w:t xml:space="preserve">Faktura je splatná ve lhůtě 30 kalendářních dnů od jejího doručení objednateli za předpokladu, že bude vystavena v souladu s platebními podmínkami a bude splňovat všechny uvedené náležitosti, týkající se vystavené faktury. Pokud faktura nebude vystavena v souladu s platebními podmínkami nebo nebude splňovat požadované náležitosti, je objednatel oprávněn fakturu zhotoviteli díla vrátit; vrácením pozbývá faktura splatnosti. </w:t>
      </w:r>
    </w:p>
    <w:p w14:paraId="32E8B985" w14:textId="06B1E994" w:rsidR="00DE78AE" w:rsidRPr="00701A09" w:rsidRDefault="00DE78AE" w:rsidP="00D935BC">
      <w:pPr>
        <w:jc w:val="both"/>
        <w:rPr>
          <w:rFonts w:ascii="Cambria" w:hAnsi="Cambria" w:cs="Arial"/>
          <w:b w:val="0"/>
          <w:bCs/>
        </w:rPr>
      </w:pPr>
    </w:p>
    <w:p w14:paraId="25220061" w14:textId="77777777" w:rsidR="003E1FC1" w:rsidRPr="00701A09" w:rsidRDefault="003E1FC1" w:rsidP="005D3224">
      <w:pPr>
        <w:pStyle w:val="Zkladntext"/>
        <w:widowControl w:val="0"/>
        <w:numPr>
          <w:ilvl w:val="0"/>
          <w:numId w:val="5"/>
        </w:numPr>
        <w:rPr>
          <w:rFonts w:ascii="Cambria" w:hAnsi="Cambria"/>
          <w:b w:val="0"/>
          <w:sz w:val="20"/>
        </w:rPr>
      </w:pPr>
      <w:r w:rsidRPr="00701A09">
        <w:rPr>
          <w:rFonts w:ascii="Cambria" w:hAnsi="Cambria"/>
          <w:b w:val="0"/>
          <w:sz w:val="20"/>
        </w:rPr>
        <w:t xml:space="preserve">Objednatel je oprávněn pozastavit úhradu kterékoliv platby v průběhu zhotovování díla, jestliže </w:t>
      </w:r>
    </w:p>
    <w:p w14:paraId="247553A5" w14:textId="06DB84AE" w:rsidR="003E1FC1" w:rsidRPr="00701A09" w:rsidRDefault="003E1FC1" w:rsidP="00FF45D7">
      <w:pPr>
        <w:pStyle w:val="Odstavec"/>
        <w:ind w:left="1416"/>
        <w:rPr>
          <w:rFonts w:ascii="Cambria" w:hAnsi="Cambria"/>
          <w:sz w:val="20"/>
          <w:szCs w:val="20"/>
        </w:rPr>
      </w:pPr>
      <w:r w:rsidRPr="00701A09">
        <w:rPr>
          <w:rFonts w:ascii="Cambria" w:hAnsi="Cambria"/>
          <w:sz w:val="20"/>
          <w:szCs w:val="20"/>
        </w:rPr>
        <w:tab/>
        <w:t xml:space="preserve">a) zhotovitel neodstranil zjištěné vady a nedodělky dosavadního plnění předmětu díla, nebo </w:t>
      </w:r>
    </w:p>
    <w:p w14:paraId="4416A294" w14:textId="43635823" w:rsidR="003E1FC1" w:rsidRPr="00701A09" w:rsidRDefault="003E1FC1" w:rsidP="00FF45D7">
      <w:pPr>
        <w:pStyle w:val="Odstavec"/>
        <w:ind w:left="1416"/>
        <w:rPr>
          <w:rFonts w:ascii="Cambria" w:hAnsi="Cambria"/>
          <w:sz w:val="20"/>
          <w:szCs w:val="20"/>
        </w:rPr>
      </w:pPr>
      <w:r w:rsidRPr="00701A09">
        <w:rPr>
          <w:rFonts w:ascii="Cambria" w:hAnsi="Cambria"/>
          <w:sz w:val="20"/>
          <w:szCs w:val="20"/>
        </w:rPr>
        <w:tab/>
        <w:t>b) je zhotovitel v prodlení s plněním peněžitého závazku vůči objednateli podle této smlouvy.</w:t>
      </w:r>
    </w:p>
    <w:p w14:paraId="302B04E5" w14:textId="77777777" w:rsidR="00A45EB3" w:rsidRPr="00701A09" w:rsidRDefault="00A45EB3" w:rsidP="00A45EB3">
      <w:pPr>
        <w:rPr>
          <w:rFonts w:ascii="Cambria" w:hAnsi="Cambria"/>
        </w:rPr>
      </w:pPr>
    </w:p>
    <w:p w14:paraId="33F34139" w14:textId="3E752C23" w:rsidR="002E3B9D" w:rsidRPr="00701A09" w:rsidRDefault="002175AB" w:rsidP="001A51CD">
      <w:pPr>
        <w:pStyle w:val="Nadpis2"/>
        <w:rPr>
          <w:rFonts w:ascii="Cambria" w:hAnsi="Cambria"/>
        </w:rPr>
      </w:pPr>
      <w:r w:rsidRPr="00701A09">
        <w:rPr>
          <w:rFonts w:ascii="Cambria" w:hAnsi="Cambria"/>
        </w:rPr>
        <w:lastRenderedPageBreak/>
        <w:t>V</w:t>
      </w:r>
      <w:r w:rsidR="001A51CD" w:rsidRPr="00701A09">
        <w:rPr>
          <w:rFonts w:ascii="Cambria" w:hAnsi="Cambria"/>
        </w:rPr>
        <w:t>I</w:t>
      </w:r>
      <w:r w:rsidR="000278DE" w:rsidRPr="00701A09">
        <w:rPr>
          <w:rFonts w:ascii="Cambria" w:hAnsi="Cambria"/>
        </w:rPr>
        <w:t xml:space="preserve">. </w:t>
      </w:r>
      <w:r w:rsidR="004C4D1B" w:rsidRPr="00701A09">
        <w:rPr>
          <w:rFonts w:ascii="Cambria" w:hAnsi="Cambria"/>
        </w:rPr>
        <w:t>Sankce</w:t>
      </w:r>
    </w:p>
    <w:p w14:paraId="1619F004" w14:textId="77777777" w:rsidR="00295EB3" w:rsidRPr="00701A09" w:rsidRDefault="00295EB3" w:rsidP="00F0434A">
      <w:pPr>
        <w:jc w:val="both"/>
        <w:rPr>
          <w:rFonts w:ascii="Cambria" w:hAnsi="Cambria"/>
          <w:lang w:val="x-none"/>
        </w:rPr>
      </w:pPr>
    </w:p>
    <w:p w14:paraId="7C1987CA" w14:textId="03B36C67" w:rsidR="007315B4" w:rsidRPr="00701A09" w:rsidRDefault="007315B4" w:rsidP="005D3224">
      <w:pPr>
        <w:pStyle w:val="Seznam"/>
        <w:numPr>
          <w:ilvl w:val="0"/>
          <w:numId w:val="6"/>
        </w:numPr>
        <w:spacing w:after="120"/>
        <w:jc w:val="both"/>
        <w:rPr>
          <w:rFonts w:ascii="Cambria" w:hAnsi="Cambria" w:cs="Arial"/>
          <w:sz w:val="20"/>
        </w:rPr>
      </w:pPr>
      <w:r w:rsidRPr="00701A09">
        <w:rPr>
          <w:rFonts w:ascii="Cambria" w:hAnsi="Cambria" w:cs="Arial"/>
          <w:sz w:val="20"/>
        </w:rPr>
        <w:t xml:space="preserve">Za prodlení se </w:t>
      </w:r>
      <w:r w:rsidR="003E1FC1" w:rsidRPr="00701A09">
        <w:rPr>
          <w:rFonts w:ascii="Cambria" w:hAnsi="Cambria" w:cs="Arial"/>
          <w:sz w:val="20"/>
        </w:rPr>
        <w:t>splněním povinnosti předat dílo</w:t>
      </w:r>
      <w:r w:rsidRPr="00701A09">
        <w:rPr>
          <w:rFonts w:ascii="Cambria" w:hAnsi="Cambria" w:cs="Arial"/>
          <w:sz w:val="20"/>
        </w:rPr>
        <w:t xml:space="preserve"> ve smluvním termínu, pokud k prodlení nedošlo z důvodů, které nejsou na straně zhotovitele, zaplatí zhotovitel objednateli smluvní pokutu ve výši</w:t>
      </w:r>
      <w:r w:rsidR="00E37AFE" w:rsidRPr="00701A09">
        <w:rPr>
          <w:rFonts w:ascii="Cambria" w:hAnsi="Cambria" w:cs="Arial"/>
          <w:bCs/>
          <w:sz w:val="20"/>
        </w:rPr>
        <w:t xml:space="preserve"> </w:t>
      </w:r>
      <w:r w:rsidR="007460E6" w:rsidRPr="00701A09">
        <w:rPr>
          <w:rFonts w:ascii="Cambria" w:hAnsi="Cambria" w:cs="Arial"/>
          <w:bCs/>
          <w:sz w:val="20"/>
        </w:rPr>
        <w:t>0,</w:t>
      </w:r>
      <w:r w:rsidR="003E035E">
        <w:rPr>
          <w:rFonts w:ascii="Cambria" w:hAnsi="Cambria" w:cs="Arial"/>
          <w:bCs/>
          <w:sz w:val="20"/>
        </w:rPr>
        <w:t>5</w:t>
      </w:r>
      <w:r w:rsidR="003E1FC1" w:rsidRPr="00701A09">
        <w:rPr>
          <w:rFonts w:ascii="Cambria" w:hAnsi="Cambria" w:cs="Arial"/>
          <w:bCs/>
          <w:sz w:val="20"/>
        </w:rPr>
        <w:t xml:space="preserve"> </w:t>
      </w:r>
      <w:r w:rsidR="007460E6" w:rsidRPr="00701A09">
        <w:rPr>
          <w:rFonts w:ascii="Cambria" w:hAnsi="Cambria" w:cs="Arial"/>
          <w:bCs/>
          <w:sz w:val="20"/>
        </w:rPr>
        <w:t>% z ceny díla</w:t>
      </w:r>
      <w:r w:rsidRPr="00701A09">
        <w:rPr>
          <w:rFonts w:ascii="Cambria" w:hAnsi="Cambria" w:cs="Arial"/>
          <w:bCs/>
          <w:sz w:val="20"/>
        </w:rPr>
        <w:t xml:space="preserve"> </w:t>
      </w:r>
      <w:r w:rsidR="003E1FC1" w:rsidRPr="00701A09">
        <w:rPr>
          <w:rFonts w:ascii="Cambria" w:hAnsi="Cambria" w:cs="Arial"/>
          <w:bCs/>
          <w:sz w:val="20"/>
        </w:rPr>
        <w:t xml:space="preserve">vč. DPH </w:t>
      </w:r>
      <w:r w:rsidRPr="00701A09">
        <w:rPr>
          <w:rFonts w:ascii="Cambria" w:hAnsi="Cambria" w:cs="Arial"/>
          <w:bCs/>
          <w:sz w:val="20"/>
        </w:rPr>
        <w:t>za každý započatý den prodlení.</w:t>
      </w:r>
    </w:p>
    <w:p w14:paraId="7A7B5561" w14:textId="061C2E05" w:rsidR="007315B4" w:rsidRPr="00701A09" w:rsidRDefault="007315B4" w:rsidP="005D3224">
      <w:pPr>
        <w:pStyle w:val="Seznam"/>
        <w:numPr>
          <w:ilvl w:val="0"/>
          <w:numId w:val="6"/>
        </w:numPr>
        <w:spacing w:after="120"/>
        <w:jc w:val="both"/>
        <w:rPr>
          <w:rFonts w:ascii="Cambria" w:hAnsi="Cambria" w:cs="Arial"/>
          <w:sz w:val="20"/>
        </w:rPr>
      </w:pPr>
      <w:r w:rsidRPr="00701A09">
        <w:rPr>
          <w:rFonts w:ascii="Cambria" w:hAnsi="Cambria" w:cs="Arial"/>
          <w:sz w:val="20"/>
        </w:rPr>
        <w:t xml:space="preserve">Za prodlení se splněním povinnosti zaplatit včas dle platebních podmínek, zaplatí objednatel zhotoviteli </w:t>
      </w:r>
      <w:r w:rsidR="003E1FC1" w:rsidRPr="00701A09">
        <w:rPr>
          <w:rFonts w:ascii="Cambria" w:hAnsi="Cambria" w:cs="Arial"/>
          <w:sz w:val="20"/>
        </w:rPr>
        <w:t>smluvní pokutu</w:t>
      </w:r>
      <w:r w:rsidRPr="00701A09">
        <w:rPr>
          <w:rFonts w:ascii="Cambria" w:hAnsi="Cambria" w:cs="Arial"/>
          <w:sz w:val="20"/>
        </w:rPr>
        <w:t xml:space="preserve"> ve výši</w:t>
      </w:r>
      <w:r w:rsidRPr="00701A09">
        <w:rPr>
          <w:rFonts w:ascii="Cambria" w:hAnsi="Cambria" w:cs="Arial"/>
          <w:bCs/>
          <w:sz w:val="20"/>
        </w:rPr>
        <w:t xml:space="preserve"> 0,</w:t>
      </w:r>
      <w:r w:rsidR="006240D6">
        <w:rPr>
          <w:rFonts w:ascii="Cambria" w:hAnsi="Cambria" w:cs="Arial"/>
          <w:bCs/>
          <w:sz w:val="20"/>
        </w:rPr>
        <w:t>1</w:t>
      </w:r>
      <w:r w:rsidR="00061CED" w:rsidRPr="00701A09">
        <w:rPr>
          <w:rFonts w:ascii="Cambria" w:hAnsi="Cambria" w:cs="Arial"/>
          <w:bCs/>
          <w:sz w:val="20"/>
        </w:rPr>
        <w:t xml:space="preserve"> </w:t>
      </w:r>
      <w:r w:rsidRPr="00701A09">
        <w:rPr>
          <w:rFonts w:ascii="Cambria" w:hAnsi="Cambria" w:cs="Arial"/>
          <w:bCs/>
          <w:sz w:val="20"/>
        </w:rPr>
        <w:t>% z dlužné částky</w:t>
      </w:r>
      <w:r w:rsidR="003E1FC1" w:rsidRPr="00701A09">
        <w:rPr>
          <w:rFonts w:ascii="Cambria" w:hAnsi="Cambria" w:cs="Arial"/>
          <w:bCs/>
          <w:sz w:val="20"/>
        </w:rPr>
        <w:t xml:space="preserve"> vč. DPH</w:t>
      </w:r>
      <w:r w:rsidRPr="00701A09">
        <w:rPr>
          <w:rFonts w:ascii="Cambria" w:hAnsi="Cambria" w:cs="Arial"/>
          <w:bCs/>
          <w:sz w:val="20"/>
        </w:rPr>
        <w:t xml:space="preserve"> za každý </w:t>
      </w:r>
      <w:r w:rsidR="003E1FC1" w:rsidRPr="00701A09">
        <w:rPr>
          <w:rFonts w:ascii="Cambria" w:hAnsi="Cambria" w:cs="Arial"/>
          <w:bCs/>
          <w:sz w:val="20"/>
        </w:rPr>
        <w:t xml:space="preserve">započatý </w:t>
      </w:r>
      <w:r w:rsidRPr="00701A09">
        <w:rPr>
          <w:rFonts w:ascii="Cambria" w:hAnsi="Cambria" w:cs="Arial"/>
          <w:bCs/>
          <w:sz w:val="20"/>
        </w:rPr>
        <w:t>den prodlení</w:t>
      </w:r>
      <w:r w:rsidR="00D1612D" w:rsidRPr="00701A09">
        <w:rPr>
          <w:rFonts w:ascii="Cambria" w:hAnsi="Cambria" w:cs="Arial"/>
          <w:sz w:val="20"/>
        </w:rPr>
        <w:t>.</w:t>
      </w:r>
    </w:p>
    <w:p w14:paraId="688753F6" w14:textId="77777777" w:rsidR="007315B4" w:rsidRPr="00701A09" w:rsidRDefault="007315B4" w:rsidP="005D3224">
      <w:pPr>
        <w:pStyle w:val="Seznam"/>
        <w:numPr>
          <w:ilvl w:val="0"/>
          <w:numId w:val="6"/>
        </w:numPr>
        <w:spacing w:after="120"/>
        <w:jc w:val="both"/>
        <w:rPr>
          <w:rFonts w:ascii="Cambria" w:hAnsi="Cambria" w:cs="Arial"/>
          <w:sz w:val="20"/>
        </w:rPr>
      </w:pPr>
      <w:r w:rsidRPr="00701A09">
        <w:rPr>
          <w:rFonts w:ascii="Cambria" w:hAnsi="Cambria" w:cs="Arial"/>
          <w:sz w:val="20"/>
        </w:rPr>
        <w:t xml:space="preserve">Za nedodržení termínu pro odstranění vad a nedodělků z předávacího protokolu ze strany zhotovitele má objednatel právo účtovat zhotoviteli smluvní pokutu ve výši </w:t>
      </w:r>
      <w:r w:rsidR="003E1FC1" w:rsidRPr="00701A09">
        <w:rPr>
          <w:rFonts w:ascii="Cambria" w:hAnsi="Cambria" w:cs="Arial"/>
          <w:bCs/>
          <w:sz w:val="20"/>
        </w:rPr>
        <w:t xml:space="preserve">1.000 </w:t>
      </w:r>
      <w:r w:rsidRPr="00701A09">
        <w:rPr>
          <w:rFonts w:ascii="Cambria" w:hAnsi="Cambria" w:cs="Arial"/>
          <w:bCs/>
          <w:sz w:val="20"/>
        </w:rPr>
        <w:t>Kč za každou vadu a každý i započatý den prodlení</w:t>
      </w:r>
      <w:r w:rsidR="003E1FC1" w:rsidRPr="00701A09">
        <w:rPr>
          <w:rFonts w:ascii="Cambria" w:hAnsi="Cambria" w:cs="Arial"/>
          <w:sz w:val="20"/>
        </w:rPr>
        <w:t>.</w:t>
      </w:r>
    </w:p>
    <w:p w14:paraId="2AACE999" w14:textId="72B258A4" w:rsidR="007315B4" w:rsidRPr="00701A09" w:rsidRDefault="007315B4" w:rsidP="005D3224">
      <w:pPr>
        <w:pStyle w:val="Seznam"/>
        <w:numPr>
          <w:ilvl w:val="0"/>
          <w:numId w:val="6"/>
        </w:numPr>
        <w:spacing w:after="120"/>
        <w:jc w:val="both"/>
        <w:rPr>
          <w:rFonts w:ascii="Cambria" w:hAnsi="Cambria" w:cs="Arial"/>
          <w:sz w:val="20"/>
        </w:rPr>
      </w:pPr>
      <w:r w:rsidRPr="00701A09">
        <w:rPr>
          <w:rFonts w:ascii="Cambria" w:hAnsi="Cambria" w:cs="Arial"/>
          <w:sz w:val="20"/>
        </w:rPr>
        <w:t xml:space="preserve">Za nedodržení termínu pro </w:t>
      </w:r>
      <w:r w:rsidRPr="00701A09">
        <w:rPr>
          <w:rFonts w:ascii="Cambria" w:hAnsi="Cambria" w:cs="Arial"/>
          <w:iCs/>
          <w:sz w:val="20"/>
        </w:rPr>
        <w:t xml:space="preserve">odstranění vad </w:t>
      </w:r>
      <w:r w:rsidRPr="00701A09">
        <w:rPr>
          <w:rFonts w:ascii="Cambria" w:hAnsi="Cambria" w:cs="Arial"/>
          <w:sz w:val="20"/>
        </w:rPr>
        <w:t>v záruce má objednatel právo účtovat zho</w:t>
      </w:r>
      <w:r w:rsidR="007460E6" w:rsidRPr="00701A09">
        <w:rPr>
          <w:rFonts w:ascii="Cambria" w:hAnsi="Cambria" w:cs="Arial"/>
          <w:sz w:val="20"/>
        </w:rPr>
        <w:t xml:space="preserve">toviteli smluvní pokutu ve výši </w:t>
      </w:r>
      <w:r w:rsidR="006240D6" w:rsidRPr="00701A09">
        <w:rPr>
          <w:rFonts w:ascii="Cambria" w:hAnsi="Cambria" w:cs="Arial"/>
          <w:bCs/>
          <w:sz w:val="20"/>
        </w:rPr>
        <w:t>1.000 Kč</w:t>
      </w:r>
      <w:r w:rsidRPr="00701A09">
        <w:rPr>
          <w:rFonts w:ascii="Cambria" w:hAnsi="Cambria" w:cs="Arial"/>
          <w:sz w:val="20"/>
        </w:rPr>
        <w:t xml:space="preserve"> </w:t>
      </w:r>
      <w:r w:rsidRPr="00701A09">
        <w:rPr>
          <w:rFonts w:ascii="Cambria" w:hAnsi="Cambria" w:cs="Arial"/>
          <w:bCs/>
          <w:sz w:val="20"/>
        </w:rPr>
        <w:t>za každou vadu a započatý den</w:t>
      </w:r>
      <w:r w:rsidR="003E1FC1" w:rsidRPr="00701A09">
        <w:rPr>
          <w:rFonts w:ascii="Cambria" w:hAnsi="Cambria" w:cs="Arial"/>
          <w:bCs/>
          <w:sz w:val="20"/>
        </w:rPr>
        <w:t xml:space="preserve"> prodlení</w:t>
      </w:r>
      <w:r w:rsidRPr="00701A09">
        <w:rPr>
          <w:rFonts w:ascii="Cambria" w:hAnsi="Cambria" w:cs="Arial"/>
          <w:bCs/>
          <w:sz w:val="20"/>
        </w:rPr>
        <w:t>.</w:t>
      </w:r>
    </w:p>
    <w:p w14:paraId="468A5545" w14:textId="77777777" w:rsidR="007460E6" w:rsidRPr="00701A09" w:rsidRDefault="007460E6" w:rsidP="005D3224">
      <w:pPr>
        <w:pStyle w:val="Seznam"/>
        <w:numPr>
          <w:ilvl w:val="0"/>
          <w:numId w:val="6"/>
        </w:numPr>
        <w:spacing w:after="120"/>
        <w:jc w:val="both"/>
        <w:rPr>
          <w:rFonts w:ascii="Cambria" w:hAnsi="Cambria" w:cs="Arial"/>
          <w:sz w:val="20"/>
        </w:rPr>
      </w:pPr>
      <w:r w:rsidRPr="00701A09">
        <w:rPr>
          <w:rFonts w:ascii="Cambria" w:eastAsia="Calibri" w:hAnsi="Cambria" w:cs="Arial"/>
          <w:sz w:val="20"/>
        </w:rPr>
        <w:t xml:space="preserve">V případech, </w:t>
      </w:r>
      <w:r w:rsidR="00A127B7" w:rsidRPr="00701A09">
        <w:rPr>
          <w:rFonts w:ascii="Cambria" w:eastAsia="Calibri" w:hAnsi="Cambria" w:cs="Arial"/>
          <w:sz w:val="20"/>
        </w:rPr>
        <w:t>že má dílo vadu</w:t>
      </w:r>
      <w:r w:rsidRPr="00701A09">
        <w:rPr>
          <w:rFonts w:ascii="Cambria" w:eastAsia="Calibri" w:hAnsi="Cambria" w:cs="Arial"/>
          <w:sz w:val="20"/>
        </w:rPr>
        <w:t>, která brání řádnému užívání díla, případně hrozí nebezpečí š</w:t>
      </w:r>
      <w:r w:rsidR="00A127B7" w:rsidRPr="00701A09">
        <w:rPr>
          <w:rFonts w:ascii="Cambria" w:eastAsia="Calibri" w:hAnsi="Cambria" w:cs="Arial"/>
          <w:sz w:val="20"/>
        </w:rPr>
        <w:t>kody velkého rozsahu (havárie) a objednatel tuto skutečnost zhotoviteli prokazatelně oznámí, zaplatí zhotovitel</w:t>
      </w:r>
      <w:r w:rsidRPr="00701A09">
        <w:rPr>
          <w:rFonts w:ascii="Cambria" w:eastAsia="Calibri" w:hAnsi="Cambria" w:cs="Arial"/>
          <w:sz w:val="20"/>
        </w:rPr>
        <w:t xml:space="preserve"> </w:t>
      </w:r>
      <w:r w:rsidR="00F0434A" w:rsidRPr="00701A09">
        <w:rPr>
          <w:rFonts w:ascii="Cambria" w:eastAsia="Calibri" w:hAnsi="Cambria" w:cs="Arial"/>
          <w:sz w:val="20"/>
        </w:rPr>
        <w:t xml:space="preserve">objednateli </w:t>
      </w:r>
      <w:r w:rsidRPr="00701A09">
        <w:rPr>
          <w:rFonts w:ascii="Cambria" w:eastAsia="Calibri" w:hAnsi="Cambria" w:cs="Arial"/>
          <w:sz w:val="20"/>
        </w:rPr>
        <w:t xml:space="preserve">smluvní pokutu </w:t>
      </w:r>
      <w:r w:rsidR="00A127B7" w:rsidRPr="00701A09">
        <w:rPr>
          <w:rFonts w:ascii="Cambria" w:eastAsia="Calibri" w:hAnsi="Cambria" w:cs="Arial"/>
          <w:sz w:val="20"/>
        </w:rPr>
        <w:t>5</w:t>
      </w:r>
      <w:r w:rsidRPr="00701A09">
        <w:rPr>
          <w:rFonts w:ascii="Cambria" w:eastAsia="Calibri" w:hAnsi="Cambria" w:cs="Arial"/>
          <w:sz w:val="20"/>
        </w:rPr>
        <w:t>.000 Kč za každou reklamovanou vadu, u níž je zhotovitel v prodlení a za každý den</w:t>
      </w:r>
      <w:r w:rsidR="00FD346E" w:rsidRPr="00701A09">
        <w:rPr>
          <w:rFonts w:ascii="Cambria" w:eastAsia="Calibri" w:hAnsi="Cambria" w:cs="Arial"/>
          <w:sz w:val="20"/>
        </w:rPr>
        <w:t xml:space="preserve"> prodle</w:t>
      </w:r>
      <w:r w:rsidR="00D1612D" w:rsidRPr="00701A09">
        <w:rPr>
          <w:rFonts w:ascii="Cambria" w:eastAsia="Calibri" w:hAnsi="Cambria" w:cs="Arial"/>
          <w:sz w:val="20"/>
        </w:rPr>
        <w:t>ní</w:t>
      </w:r>
      <w:r w:rsidR="00FD346E" w:rsidRPr="00701A09">
        <w:rPr>
          <w:rFonts w:ascii="Cambria" w:eastAsia="Calibri" w:hAnsi="Cambria" w:cs="Arial"/>
          <w:sz w:val="20"/>
        </w:rPr>
        <w:t>.</w:t>
      </w:r>
    </w:p>
    <w:p w14:paraId="43F604DE" w14:textId="77777777" w:rsidR="007460E6" w:rsidRPr="00701A09" w:rsidRDefault="007460E6" w:rsidP="005D3224">
      <w:pPr>
        <w:pStyle w:val="Seznam"/>
        <w:numPr>
          <w:ilvl w:val="0"/>
          <w:numId w:val="6"/>
        </w:numPr>
        <w:spacing w:after="120"/>
        <w:jc w:val="both"/>
        <w:rPr>
          <w:rFonts w:ascii="Cambria" w:hAnsi="Cambria" w:cs="Arial"/>
          <w:sz w:val="20"/>
        </w:rPr>
      </w:pPr>
      <w:r w:rsidRPr="00701A09">
        <w:rPr>
          <w:rFonts w:ascii="Cambria" w:eastAsia="Calibri" w:hAnsi="Cambria" w:cs="ArialMT"/>
          <w:sz w:val="20"/>
        </w:rPr>
        <w:t>V případě nevyklizení staveniště ve sjednaném</w:t>
      </w:r>
      <w:r w:rsidRPr="00701A09">
        <w:rPr>
          <w:rFonts w:ascii="Cambria" w:hAnsi="Cambria" w:cs="Arial"/>
          <w:sz w:val="20"/>
        </w:rPr>
        <w:t xml:space="preserve"> </w:t>
      </w:r>
      <w:r w:rsidRPr="00701A09">
        <w:rPr>
          <w:rFonts w:ascii="Cambria" w:eastAsia="Calibri" w:hAnsi="Cambria" w:cs="Arial"/>
          <w:sz w:val="20"/>
        </w:rPr>
        <w:t>termínu</w:t>
      </w:r>
      <w:r w:rsidRPr="00701A09">
        <w:rPr>
          <w:rFonts w:ascii="Cambria" w:hAnsi="Cambria" w:cs="Arial"/>
          <w:sz w:val="20"/>
        </w:rPr>
        <w:t xml:space="preserve"> zaplatí zhotovitel sankci ve výši</w:t>
      </w:r>
      <w:r w:rsidRPr="00701A09">
        <w:rPr>
          <w:rFonts w:ascii="Cambria" w:hAnsi="Cambria" w:cs="Arial"/>
          <w:bCs/>
          <w:sz w:val="20"/>
        </w:rPr>
        <w:t xml:space="preserve"> 0,0</w:t>
      </w:r>
      <w:r w:rsidR="00D1612D" w:rsidRPr="00701A09">
        <w:rPr>
          <w:rFonts w:ascii="Cambria" w:hAnsi="Cambria" w:cs="Arial"/>
          <w:bCs/>
          <w:sz w:val="20"/>
        </w:rPr>
        <w:t>1</w:t>
      </w:r>
      <w:r w:rsidRPr="00701A09">
        <w:rPr>
          <w:rFonts w:ascii="Cambria" w:hAnsi="Cambria" w:cs="Arial"/>
          <w:bCs/>
          <w:sz w:val="20"/>
        </w:rPr>
        <w:t>5% z celkové ceny díla</w:t>
      </w:r>
      <w:r w:rsidR="00F0434A" w:rsidRPr="00701A09">
        <w:rPr>
          <w:rFonts w:ascii="Cambria" w:hAnsi="Cambria" w:cs="Arial"/>
          <w:bCs/>
          <w:sz w:val="20"/>
        </w:rPr>
        <w:t xml:space="preserve"> vč. DPH</w:t>
      </w:r>
      <w:r w:rsidRPr="00701A09">
        <w:rPr>
          <w:rFonts w:ascii="Cambria" w:hAnsi="Cambria" w:cs="Arial"/>
          <w:bCs/>
          <w:sz w:val="20"/>
        </w:rPr>
        <w:t xml:space="preserve"> za každý započatý den prodlení.</w:t>
      </w:r>
    </w:p>
    <w:p w14:paraId="50259975" w14:textId="77777777" w:rsidR="007315B4" w:rsidRPr="00701A09" w:rsidRDefault="007315B4" w:rsidP="005D3224">
      <w:pPr>
        <w:pStyle w:val="Seznam"/>
        <w:numPr>
          <w:ilvl w:val="0"/>
          <w:numId w:val="6"/>
        </w:numPr>
        <w:spacing w:after="120"/>
        <w:jc w:val="both"/>
        <w:rPr>
          <w:rFonts w:ascii="Cambria" w:hAnsi="Cambria" w:cs="Arial"/>
          <w:sz w:val="20"/>
        </w:rPr>
      </w:pPr>
      <w:r w:rsidRPr="00701A09">
        <w:rPr>
          <w:rFonts w:ascii="Cambria" w:hAnsi="Cambria" w:cs="Arial"/>
          <w:bCs/>
          <w:iCs/>
          <w:sz w:val="20"/>
        </w:rPr>
        <w:t>Zaplacením smluvních pokut nezaniká právo objednatele na náhradu škody.</w:t>
      </w:r>
    </w:p>
    <w:p w14:paraId="4D7CEB0E" w14:textId="77777777" w:rsidR="007315B4" w:rsidRPr="00701A09" w:rsidRDefault="007315B4" w:rsidP="005D3224">
      <w:pPr>
        <w:pStyle w:val="Seznam"/>
        <w:numPr>
          <w:ilvl w:val="0"/>
          <w:numId w:val="6"/>
        </w:numPr>
        <w:spacing w:after="120"/>
        <w:jc w:val="both"/>
        <w:rPr>
          <w:rFonts w:ascii="Cambria" w:hAnsi="Cambria" w:cs="Arial"/>
          <w:sz w:val="20"/>
        </w:rPr>
      </w:pPr>
      <w:r w:rsidRPr="00701A09">
        <w:rPr>
          <w:rFonts w:ascii="Cambria" w:hAnsi="Cambria" w:cs="Arial"/>
          <w:bCs/>
          <w:iCs/>
          <w:sz w:val="20"/>
        </w:rPr>
        <w:t>Objednatel si vyhrazuje právo na úhradu smluvní pokuty formou zápočtu ke kterékoliv splatné pohledávce vybraného zhotovitele vůči objednateli.</w:t>
      </w:r>
    </w:p>
    <w:p w14:paraId="4C5251D9" w14:textId="77777777" w:rsidR="007315B4" w:rsidRPr="00701A09" w:rsidRDefault="007315B4" w:rsidP="005D3224">
      <w:pPr>
        <w:pStyle w:val="Seznam"/>
        <w:numPr>
          <w:ilvl w:val="0"/>
          <w:numId w:val="6"/>
        </w:numPr>
        <w:spacing w:after="120"/>
        <w:jc w:val="both"/>
        <w:rPr>
          <w:rFonts w:ascii="Cambria" w:hAnsi="Cambria" w:cs="Arial"/>
          <w:sz w:val="20"/>
        </w:rPr>
      </w:pPr>
      <w:r w:rsidRPr="00701A09">
        <w:rPr>
          <w:rFonts w:ascii="Cambria" w:hAnsi="Cambria" w:cs="Arial"/>
          <w:sz w:val="20"/>
        </w:rPr>
        <w:t>Splatnost smluvních pokut a úroků z prodlení je 30 kalendářních dnů od doručení faktury.</w:t>
      </w:r>
    </w:p>
    <w:p w14:paraId="0D1AE2E7" w14:textId="77777777" w:rsidR="00C23755" w:rsidRPr="00701A09" w:rsidRDefault="00C23755" w:rsidP="00295EB3">
      <w:pPr>
        <w:overflowPunct/>
        <w:autoSpaceDE/>
        <w:autoSpaceDN/>
        <w:adjustRightInd/>
        <w:spacing w:after="120"/>
        <w:jc w:val="both"/>
        <w:textAlignment w:val="auto"/>
        <w:rPr>
          <w:rFonts w:ascii="Cambria" w:hAnsi="Cambria" w:cs="Arial"/>
          <w:b w:val="0"/>
          <w:snapToGrid w:val="0"/>
          <w:sz w:val="24"/>
        </w:rPr>
      </w:pPr>
    </w:p>
    <w:p w14:paraId="5B7F6F10" w14:textId="77777777" w:rsidR="00F4130D" w:rsidRPr="00701A09" w:rsidRDefault="001A51CD" w:rsidP="001A51CD">
      <w:pPr>
        <w:pStyle w:val="Nadpis2"/>
        <w:rPr>
          <w:rFonts w:ascii="Cambria" w:hAnsi="Cambria"/>
        </w:rPr>
      </w:pPr>
      <w:r w:rsidRPr="00701A09">
        <w:rPr>
          <w:rFonts w:ascii="Cambria" w:hAnsi="Cambria"/>
          <w:lang w:val="cs-CZ"/>
        </w:rPr>
        <w:t>VII</w:t>
      </w:r>
      <w:r w:rsidR="004C4D1B" w:rsidRPr="00701A09">
        <w:rPr>
          <w:rFonts w:ascii="Cambria" w:hAnsi="Cambria"/>
        </w:rPr>
        <w:t xml:space="preserve">. </w:t>
      </w:r>
      <w:r w:rsidR="00F4130D" w:rsidRPr="00701A09">
        <w:rPr>
          <w:rFonts w:ascii="Cambria" w:hAnsi="Cambria"/>
        </w:rPr>
        <w:t>Další ujednání</w:t>
      </w:r>
    </w:p>
    <w:p w14:paraId="7379D84F" w14:textId="77777777" w:rsidR="009C5C38" w:rsidRPr="00701A09" w:rsidRDefault="009C5C38" w:rsidP="006D0CFD">
      <w:pPr>
        <w:tabs>
          <w:tab w:val="left" w:pos="720"/>
        </w:tabs>
        <w:jc w:val="both"/>
        <w:rPr>
          <w:rFonts w:ascii="Cambria" w:hAnsi="Cambria" w:cs="Arial"/>
          <w:b w:val="0"/>
        </w:rPr>
      </w:pPr>
    </w:p>
    <w:p w14:paraId="246C3BCC" w14:textId="02E6A2D9" w:rsidR="003E15ED" w:rsidRPr="00701A09" w:rsidRDefault="00F4130D" w:rsidP="005D3224">
      <w:pPr>
        <w:numPr>
          <w:ilvl w:val="0"/>
          <w:numId w:val="7"/>
        </w:numPr>
        <w:tabs>
          <w:tab w:val="left" w:pos="720"/>
        </w:tabs>
        <w:jc w:val="both"/>
        <w:rPr>
          <w:rFonts w:ascii="Cambria" w:hAnsi="Cambria" w:cs="Arial"/>
          <w:b w:val="0"/>
        </w:rPr>
      </w:pPr>
      <w:r w:rsidRPr="00701A09">
        <w:rPr>
          <w:rFonts w:ascii="Cambria" w:hAnsi="Cambria" w:cs="Arial"/>
          <w:b w:val="0"/>
        </w:rPr>
        <w:t>Přerušení postupu prací z pokynu objednatele, případně</w:t>
      </w:r>
      <w:r w:rsidR="00BD5067" w:rsidRPr="00701A09">
        <w:rPr>
          <w:rFonts w:ascii="Cambria" w:hAnsi="Cambria" w:cs="Arial"/>
          <w:b w:val="0"/>
        </w:rPr>
        <w:t xml:space="preserve"> </w:t>
      </w:r>
      <w:r w:rsidR="00F0434A" w:rsidRPr="00701A09">
        <w:rPr>
          <w:rFonts w:ascii="Cambria" w:hAnsi="Cambria" w:cs="Arial"/>
          <w:b w:val="0"/>
        </w:rPr>
        <w:t>z</w:t>
      </w:r>
      <w:r w:rsidR="002A320E" w:rsidRPr="00701A09">
        <w:rPr>
          <w:rFonts w:ascii="Cambria" w:hAnsi="Cambria" w:cs="Arial"/>
          <w:b w:val="0"/>
        </w:rPr>
        <w:t xml:space="preserve"> důvodů objektivních </w:t>
      </w:r>
      <w:r w:rsidR="00F0434A" w:rsidRPr="00701A09">
        <w:rPr>
          <w:rFonts w:ascii="Cambria" w:hAnsi="Cambria" w:cs="Arial"/>
          <w:b w:val="0"/>
        </w:rPr>
        <w:t>okolností nezávislých na vůli smluvních stran</w:t>
      </w:r>
      <w:r w:rsidR="002A320E" w:rsidRPr="00701A09">
        <w:rPr>
          <w:rFonts w:ascii="Cambria" w:hAnsi="Cambria" w:cs="Arial"/>
          <w:b w:val="0"/>
        </w:rPr>
        <w:t xml:space="preserve"> (např. </w:t>
      </w:r>
      <w:r w:rsidR="001B2625" w:rsidRPr="00701A09">
        <w:rPr>
          <w:rFonts w:ascii="Cambria" w:hAnsi="Cambria" w:cs="Arial"/>
          <w:b w:val="0"/>
        </w:rPr>
        <w:t>klimatické podmínky aj.)</w:t>
      </w:r>
      <w:r w:rsidR="00F0434A" w:rsidRPr="00701A09">
        <w:rPr>
          <w:rFonts w:ascii="Cambria" w:hAnsi="Cambria" w:cs="Arial"/>
          <w:b w:val="0"/>
        </w:rPr>
        <w:t>,</w:t>
      </w:r>
      <w:r w:rsidR="00BD5067" w:rsidRPr="00701A09">
        <w:rPr>
          <w:rFonts w:ascii="Cambria" w:hAnsi="Cambria" w:cs="Arial"/>
          <w:b w:val="0"/>
        </w:rPr>
        <w:t xml:space="preserve"> </w:t>
      </w:r>
      <w:r w:rsidR="001B2625" w:rsidRPr="00701A09">
        <w:rPr>
          <w:rFonts w:ascii="Cambria" w:hAnsi="Cambria" w:cs="Arial"/>
          <w:b w:val="0"/>
        </w:rPr>
        <w:t>může</w:t>
      </w:r>
      <w:r w:rsidR="00BD5067" w:rsidRPr="00701A09">
        <w:rPr>
          <w:rFonts w:ascii="Cambria" w:hAnsi="Cambria" w:cs="Arial"/>
          <w:b w:val="0"/>
        </w:rPr>
        <w:t xml:space="preserve"> </w:t>
      </w:r>
      <w:r w:rsidR="001B2625" w:rsidRPr="00701A09">
        <w:rPr>
          <w:rFonts w:ascii="Cambria" w:hAnsi="Cambria" w:cs="Arial"/>
          <w:b w:val="0"/>
        </w:rPr>
        <w:t>být</w:t>
      </w:r>
      <w:r w:rsidR="00BD5067" w:rsidRPr="00701A09">
        <w:rPr>
          <w:rFonts w:ascii="Cambria" w:hAnsi="Cambria" w:cs="Arial"/>
          <w:b w:val="0"/>
        </w:rPr>
        <w:t xml:space="preserve"> </w:t>
      </w:r>
      <w:r w:rsidR="00DB6DB3" w:rsidRPr="00701A09">
        <w:rPr>
          <w:rFonts w:ascii="Cambria" w:hAnsi="Cambria" w:cs="Arial"/>
          <w:b w:val="0"/>
        </w:rPr>
        <w:t xml:space="preserve">důvodem k prodloužení </w:t>
      </w:r>
      <w:r w:rsidRPr="00701A09">
        <w:rPr>
          <w:rFonts w:ascii="Cambria" w:hAnsi="Cambria" w:cs="Arial"/>
          <w:b w:val="0"/>
        </w:rPr>
        <w:t xml:space="preserve">termínu </w:t>
      </w:r>
      <w:r w:rsidR="00F0434A" w:rsidRPr="00701A09">
        <w:rPr>
          <w:rFonts w:ascii="Cambria" w:hAnsi="Cambria" w:cs="Arial"/>
          <w:b w:val="0"/>
        </w:rPr>
        <w:t>dokončení plnění</w:t>
      </w:r>
      <w:r w:rsidR="00104D46" w:rsidRPr="00701A09">
        <w:rPr>
          <w:rFonts w:ascii="Cambria" w:hAnsi="Cambria" w:cs="Arial"/>
          <w:b w:val="0"/>
        </w:rPr>
        <w:t>.</w:t>
      </w:r>
      <w:r w:rsidR="00DB6DB3" w:rsidRPr="00701A09">
        <w:rPr>
          <w:rFonts w:ascii="Cambria" w:hAnsi="Cambria" w:cs="Arial"/>
          <w:b w:val="0"/>
        </w:rPr>
        <w:t xml:space="preserve"> Doba, po kterou bylo provádění díla přerušeno, musí být zaznamenána ve stavebním deníku</w:t>
      </w:r>
      <w:r w:rsidR="005D3E17" w:rsidRPr="00701A09">
        <w:rPr>
          <w:rFonts w:ascii="Cambria" w:hAnsi="Cambria" w:cs="Arial"/>
          <w:b w:val="0"/>
        </w:rPr>
        <w:t xml:space="preserve">. </w:t>
      </w:r>
      <w:r w:rsidR="001738E7" w:rsidRPr="00701A09">
        <w:rPr>
          <w:rFonts w:ascii="Cambria" w:hAnsi="Cambria" w:cs="Arial"/>
          <w:b w:val="0"/>
        </w:rPr>
        <w:t xml:space="preserve"> </w:t>
      </w:r>
    </w:p>
    <w:p w14:paraId="673EC691" w14:textId="3EDF6DE3" w:rsidR="00F4130D" w:rsidRPr="00701A09" w:rsidRDefault="00F4130D" w:rsidP="005D3224">
      <w:pPr>
        <w:numPr>
          <w:ilvl w:val="0"/>
          <w:numId w:val="7"/>
        </w:numPr>
        <w:tabs>
          <w:tab w:val="left" w:pos="720"/>
        </w:tabs>
        <w:spacing w:before="120" w:after="120"/>
        <w:jc w:val="both"/>
        <w:rPr>
          <w:rFonts w:ascii="Cambria" w:hAnsi="Cambria" w:cs="Arial"/>
          <w:b w:val="0"/>
        </w:rPr>
      </w:pPr>
      <w:r w:rsidRPr="00701A09">
        <w:rPr>
          <w:rFonts w:ascii="Cambria" w:hAnsi="Cambria" w:cs="Arial"/>
          <w:b w:val="0"/>
        </w:rPr>
        <w:t xml:space="preserve">Zhotovitel se zavazuje spolupůsobit jako osoba povinná ve smyslu § 2, odst. e) zákona č. 320/2001 Sb., o finanční kontrole ve veřejné </w:t>
      </w:r>
      <w:r w:rsidR="00104D46" w:rsidRPr="00701A09">
        <w:rPr>
          <w:rFonts w:ascii="Cambria" w:hAnsi="Cambria" w:cs="Arial"/>
          <w:b w:val="0"/>
        </w:rPr>
        <w:t>správě, v platném</w:t>
      </w:r>
      <w:r w:rsidRPr="00701A09">
        <w:rPr>
          <w:rFonts w:ascii="Cambria" w:hAnsi="Cambria" w:cs="Arial"/>
          <w:b w:val="0"/>
        </w:rPr>
        <w:t xml:space="preserve"> znění.</w:t>
      </w:r>
    </w:p>
    <w:p w14:paraId="1C876686" w14:textId="58A0681B" w:rsidR="008B0C16" w:rsidRDefault="008B0C16" w:rsidP="00DC2A16">
      <w:pPr>
        <w:numPr>
          <w:ilvl w:val="0"/>
          <w:numId w:val="7"/>
        </w:numPr>
        <w:tabs>
          <w:tab w:val="left" w:pos="720"/>
        </w:tabs>
        <w:spacing w:before="120" w:after="120"/>
        <w:jc w:val="both"/>
        <w:rPr>
          <w:rFonts w:ascii="Cambria" w:hAnsi="Cambria" w:cs="Arial"/>
          <w:b w:val="0"/>
        </w:rPr>
      </w:pPr>
      <w:r w:rsidRPr="00701A09">
        <w:rPr>
          <w:rFonts w:ascii="Cambria" w:hAnsi="Cambria" w:cs="Arial"/>
          <w:b w:val="0"/>
        </w:rPr>
        <w:t xml:space="preserve">Zhotovitel se zavazuje uchovávat veškerou dokumentaci související s realizací </w:t>
      </w:r>
      <w:r w:rsidR="00446CBF" w:rsidRPr="00701A09">
        <w:rPr>
          <w:rFonts w:ascii="Cambria" w:hAnsi="Cambria" w:cs="Arial"/>
          <w:b w:val="0"/>
        </w:rPr>
        <w:t>projektu</w:t>
      </w:r>
      <w:r w:rsidR="009A0B7D" w:rsidRPr="00701A09">
        <w:rPr>
          <w:rFonts w:ascii="Cambria" w:hAnsi="Cambria" w:cs="Arial"/>
          <w:b w:val="0"/>
        </w:rPr>
        <w:t xml:space="preserve"> </w:t>
      </w:r>
      <w:r w:rsidR="00446CBF" w:rsidRPr="00701A09">
        <w:rPr>
          <w:rFonts w:ascii="Cambria" w:hAnsi="Cambria" w:cs="Arial"/>
          <w:b w:val="0"/>
        </w:rPr>
        <w:t>včetně</w:t>
      </w:r>
      <w:r w:rsidRPr="00701A09">
        <w:rPr>
          <w:rFonts w:ascii="Cambria" w:hAnsi="Cambria" w:cs="Arial"/>
          <w:b w:val="0"/>
        </w:rPr>
        <w:t xml:space="preserve"> účetních dokladů minimálně do konce roku </w:t>
      </w:r>
      <w:r w:rsidR="00AA7813">
        <w:rPr>
          <w:rFonts w:ascii="Cambria" w:hAnsi="Cambria" w:cs="Arial"/>
          <w:b w:val="0"/>
        </w:rPr>
        <w:t>2035</w:t>
      </w:r>
      <w:r w:rsidRPr="00701A09">
        <w:rPr>
          <w:rFonts w:ascii="Cambria" w:hAnsi="Cambria" w:cs="Arial"/>
          <w:b w:val="0"/>
        </w:rPr>
        <w:t xml:space="preserve">. Pokud je v českých právních předpisech stanovena lhůta delší, </w:t>
      </w:r>
      <w:r w:rsidR="00D51F26" w:rsidRPr="00701A09">
        <w:rPr>
          <w:rFonts w:ascii="Cambria" w:hAnsi="Cambria" w:cs="Arial"/>
          <w:b w:val="0"/>
        </w:rPr>
        <w:t>dodrží</w:t>
      </w:r>
      <w:r w:rsidRPr="00701A09">
        <w:rPr>
          <w:rFonts w:ascii="Cambria" w:hAnsi="Cambria" w:cs="Arial"/>
          <w:b w:val="0"/>
        </w:rPr>
        <w:t xml:space="preserve"> tuto lhůtu</w:t>
      </w:r>
      <w:r w:rsidR="00DC2A16" w:rsidRPr="00701A09">
        <w:rPr>
          <w:rFonts w:ascii="Cambria" w:hAnsi="Cambria" w:cs="Arial"/>
          <w:b w:val="0"/>
        </w:rPr>
        <w:t xml:space="preserve"> a nejméně </w:t>
      </w:r>
      <w:r w:rsidRPr="00701A09">
        <w:rPr>
          <w:rFonts w:ascii="Cambria" w:hAnsi="Cambria" w:cs="Arial"/>
          <w:b w:val="0"/>
        </w:rPr>
        <w:t xml:space="preserve">do konce roku </w:t>
      </w:r>
      <w:r w:rsidR="00AA7813">
        <w:rPr>
          <w:rFonts w:ascii="Cambria" w:hAnsi="Cambria" w:cs="Arial"/>
          <w:b w:val="0"/>
        </w:rPr>
        <w:t>2035</w:t>
      </w:r>
      <w:r w:rsidRPr="00701A09">
        <w:rPr>
          <w:rFonts w:ascii="Cambria" w:hAnsi="Cambria" w:cs="Arial"/>
          <w:b w:val="0"/>
        </w:rPr>
        <w:t xml:space="preserve"> </w:t>
      </w:r>
      <w:r w:rsidR="00D51F26" w:rsidRPr="00701A09">
        <w:rPr>
          <w:rFonts w:ascii="Cambria" w:hAnsi="Cambria" w:cs="Arial"/>
          <w:b w:val="0"/>
        </w:rPr>
        <w:t xml:space="preserve">bude </w:t>
      </w:r>
      <w:r w:rsidR="00446CBF" w:rsidRPr="00701A09">
        <w:rPr>
          <w:rFonts w:ascii="Cambria" w:hAnsi="Cambria" w:cs="Arial"/>
          <w:b w:val="0"/>
        </w:rPr>
        <w:t>poskytovat</w:t>
      </w:r>
      <w:r w:rsidRPr="00701A09">
        <w:rPr>
          <w:rFonts w:ascii="Cambria" w:hAnsi="Cambria" w:cs="Arial"/>
          <w:b w:val="0"/>
        </w:rPr>
        <w:t xml:space="preserve"> požadované informace  a dokumentaci související s realizací projektu zaměstnancům nebo zmocněncům pověřených orgánů (CRR, MMR ČR, MF ČR, Evropské komise, Evropského účetního dvora, Nejvyššího kontrolního úřadu, příslušného orgánu finanční správy a dalších oprávněných orgánů státní správy) a vytvoř</w:t>
      </w:r>
      <w:r w:rsidR="00446CBF" w:rsidRPr="00701A09">
        <w:rPr>
          <w:rFonts w:ascii="Cambria" w:hAnsi="Cambria" w:cs="Arial"/>
          <w:b w:val="0"/>
        </w:rPr>
        <w:t>í</w:t>
      </w:r>
      <w:r w:rsidRPr="00701A09">
        <w:rPr>
          <w:rFonts w:ascii="Cambria" w:hAnsi="Cambria" w:cs="Arial"/>
          <w:b w:val="0"/>
        </w:rPr>
        <w:t xml:space="preserve"> výše uvedeným osobám podmínky k provedení kontroly vztahující se k realizaci projektu a poskytnout jim při provádění kontroly součinnost.  </w:t>
      </w:r>
    </w:p>
    <w:p w14:paraId="6E549120" w14:textId="77777777" w:rsidR="00453BD2" w:rsidRPr="00701A09" w:rsidRDefault="00666726" w:rsidP="005D3224">
      <w:pPr>
        <w:numPr>
          <w:ilvl w:val="0"/>
          <w:numId w:val="7"/>
        </w:numPr>
        <w:tabs>
          <w:tab w:val="left" w:pos="720"/>
        </w:tabs>
        <w:spacing w:before="120" w:after="120"/>
        <w:jc w:val="both"/>
        <w:rPr>
          <w:rFonts w:ascii="Cambria" w:hAnsi="Cambria" w:cs="Arial"/>
          <w:b w:val="0"/>
        </w:rPr>
      </w:pPr>
      <w:r w:rsidRPr="00701A09">
        <w:rPr>
          <w:rFonts w:ascii="Cambria" w:hAnsi="Cambria" w:cs="Arial"/>
          <w:b w:val="0"/>
        </w:rPr>
        <w:t>Odstoupením od této smlouvy nezaniká právo objednatele vyúčtovat zhotoviteli všechny smluvní pokuty sjednané v této smlouvě.</w:t>
      </w:r>
    </w:p>
    <w:p w14:paraId="3D505A68" w14:textId="77777777" w:rsidR="00C472B1" w:rsidRPr="00701A09" w:rsidRDefault="00453BD2" w:rsidP="005D3224">
      <w:pPr>
        <w:numPr>
          <w:ilvl w:val="0"/>
          <w:numId w:val="7"/>
        </w:numPr>
        <w:tabs>
          <w:tab w:val="left" w:pos="720"/>
        </w:tabs>
        <w:spacing w:before="120" w:after="120"/>
        <w:jc w:val="both"/>
        <w:rPr>
          <w:rFonts w:ascii="Cambria" w:hAnsi="Cambria" w:cs="Arial"/>
          <w:b w:val="0"/>
        </w:rPr>
      </w:pPr>
      <w:r w:rsidRPr="00701A09">
        <w:rPr>
          <w:rFonts w:ascii="Cambria" w:hAnsi="Cambria" w:cs="Arial"/>
          <w:b w:val="0"/>
        </w:rPr>
        <w:t>Dle platné právní úpravy má být dílo předáno a převzato bez vad a nedodělků. Objednatel může převzít i dílo, které vykazuje drobné vady a nedodělky, které samy o sobě ani ve spojení s jinými nebrání řádnému užívání díla. V tom případě je zhotovitel povinen odstranit tyto vady a nedodělky v termínu uvedeném v zápise o předání a převzetí. V případě, že zhotovitel vady a nedodělky neodstraní ve stanoveném term</w:t>
      </w:r>
      <w:r w:rsidR="00E61579" w:rsidRPr="00701A09">
        <w:rPr>
          <w:rFonts w:ascii="Cambria" w:hAnsi="Cambria" w:cs="Arial"/>
          <w:b w:val="0"/>
        </w:rPr>
        <w:t>ínu, může mu objednatel vyúčtovat smluvní pokutu sjednanou v této smlouvě.</w:t>
      </w:r>
    </w:p>
    <w:p w14:paraId="4EA92345" w14:textId="1237B1FA" w:rsidR="00F0434A" w:rsidRPr="00701A09" w:rsidRDefault="00D92F2C" w:rsidP="00344AE0">
      <w:pPr>
        <w:numPr>
          <w:ilvl w:val="0"/>
          <w:numId w:val="7"/>
        </w:numPr>
        <w:jc w:val="both"/>
        <w:rPr>
          <w:rFonts w:ascii="Cambria" w:hAnsi="Cambria"/>
          <w:b w:val="0"/>
        </w:rPr>
      </w:pPr>
      <w:r w:rsidRPr="00701A09">
        <w:rPr>
          <w:rFonts w:ascii="Cambria" w:hAnsi="Cambria"/>
          <w:b w:val="0"/>
        </w:rPr>
        <w:t xml:space="preserve">Případné změny díla, které mají vliv na rozsah </w:t>
      </w:r>
      <w:r w:rsidR="00344AE0" w:rsidRPr="00701A09">
        <w:rPr>
          <w:rFonts w:ascii="Cambria" w:hAnsi="Cambria"/>
          <w:b w:val="0"/>
        </w:rPr>
        <w:t xml:space="preserve">provedení </w:t>
      </w:r>
      <w:r w:rsidRPr="00701A09">
        <w:rPr>
          <w:rFonts w:ascii="Cambria" w:hAnsi="Cambria"/>
          <w:b w:val="0"/>
        </w:rPr>
        <w:t xml:space="preserve">díla, cenu díla či dobu </w:t>
      </w:r>
      <w:r w:rsidR="00344AE0" w:rsidRPr="00701A09">
        <w:rPr>
          <w:rFonts w:ascii="Cambria" w:hAnsi="Cambria"/>
          <w:b w:val="0"/>
        </w:rPr>
        <w:t xml:space="preserve">jeho </w:t>
      </w:r>
      <w:r w:rsidRPr="00701A09">
        <w:rPr>
          <w:rFonts w:ascii="Cambria" w:hAnsi="Cambria"/>
          <w:b w:val="0"/>
        </w:rPr>
        <w:t>plnění</w:t>
      </w:r>
      <w:r w:rsidR="00F4130D" w:rsidRPr="00701A09">
        <w:rPr>
          <w:rFonts w:ascii="Cambria" w:hAnsi="Cambria" w:cs="Arial"/>
          <w:b w:val="0"/>
        </w:rPr>
        <w:t>, budou předem projednány s</w:t>
      </w:r>
      <w:r w:rsidR="00155586" w:rsidRPr="00701A09">
        <w:rPr>
          <w:rFonts w:ascii="Cambria" w:hAnsi="Cambria" w:cs="Arial"/>
          <w:b w:val="0"/>
        </w:rPr>
        <w:t> </w:t>
      </w:r>
      <w:r w:rsidR="00F4130D" w:rsidRPr="00701A09">
        <w:rPr>
          <w:rFonts w:ascii="Cambria" w:hAnsi="Cambria" w:cs="Arial"/>
          <w:b w:val="0"/>
        </w:rPr>
        <w:t>objednatelem</w:t>
      </w:r>
      <w:r w:rsidR="00155586" w:rsidRPr="00701A09">
        <w:rPr>
          <w:rFonts w:ascii="Cambria" w:hAnsi="Cambria" w:cs="Arial"/>
          <w:b w:val="0"/>
        </w:rPr>
        <w:t xml:space="preserve"> a</w:t>
      </w:r>
      <w:r w:rsidR="00763F3A" w:rsidRPr="00701A09">
        <w:rPr>
          <w:rFonts w:ascii="Cambria" w:hAnsi="Cambria" w:cs="Arial"/>
          <w:b w:val="0"/>
        </w:rPr>
        <w:t xml:space="preserve"> budou stvrzeny uzavřením dodatku této smlouvy.</w:t>
      </w:r>
    </w:p>
    <w:p w14:paraId="7DB36D67" w14:textId="77777777" w:rsidR="005B5537" w:rsidRPr="00701A09" w:rsidRDefault="005B5537" w:rsidP="005B5537">
      <w:pPr>
        <w:ind w:left="720"/>
        <w:jc w:val="both"/>
        <w:rPr>
          <w:rFonts w:ascii="Cambria" w:hAnsi="Cambria"/>
          <w:b w:val="0"/>
        </w:rPr>
      </w:pPr>
    </w:p>
    <w:p w14:paraId="21206F4F" w14:textId="77777777" w:rsidR="00F0434A" w:rsidRPr="00701A09" w:rsidRDefault="00285FA1" w:rsidP="005D3224">
      <w:pPr>
        <w:numPr>
          <w:ilvl w:val="0"/>
          <w:numId w:val="7"/>
        </w:numPr>
        <w:overflowPunct/>
        <w:jc w:val="both"/>
        <w:textAlignment w:val="auto"/>
        <w:rPr>
          <w:rFonts w:ascii="Cambria" w:eastAsia="Calibri" w:hAnsi="Cambria" w:cs="ArialMT"/>
          <w:b w:val="0"/>
        </w:rPr>
      </w:pPr>
      <w:r w:rsidRPr="00701A09">
        <w:rPr>
          <w:rFonts w:ascii="Cambria" w:eastAsia="Calibri" w:hAnsi="Cambria" w:cs="ArialMT"/>
          <w:b w:val="0"/>
        </w:rPr>
        <w:t>Plá</w:t>
      </w:r>
      <w:r w:rsidR="00F0434A" w:rsidRPr="00701A09">
        <w:rPr>
          <w:rFonts w:ascii="Cambria" w:eastAsia="Calibri" w:hAnsi="Cambria" w:cs="ArialMT"/>
          <w:b w:val="0"/>
        </w:rPr>
        <w:t xml:space="preserve">novaný termín předání dokončeného díla </w:t>
      </w:r>
      <w:r w:rsidRPr="00701A09">
        <w:rPr>
          <w:rFonts w:ascii="Cambria" w:eastAsia="Calibri" w:hAnsi="Cambria" w:cs="ArialMT"/>
          <w:b w:val="0"/>
        </w:rPr>
        <w:t>bude objednateli zhotovitelem oznámen týden</w:t>
      </w:r>
      <w:r w:rsidR="00DE78AE" w:rsidRPr="00701A09">
        <w:rPr>
          <w:rFonts w:ascii="Cambria" w:eastAsia="Calibri" w:hAnsi="Cambria" w:cs="ArialMT"/>
          <w:b w:val="0"/>
        </w:rPr>
        <w:t xml:space="preserve"> předem.</w:t>
      </w:r>
    </w:p>
    <w:p w14:paraId="745B002A" w14:textId="77777777" w:rsidR="008D528D" w:rsidRPr="00701A09" w:rsidRDefault="008D528D" w:rsidP="005D3224">
      <w:pPr>
        <w:pStyle w:val="Seznam"/>
        <w:numPr>
          <w:ilvl w:val="0"/>
          <w:numId w:val="7"/>
        </w:numPr>
        <w:tabs>
          <w:tab w:val="left" w:pos="720"/>
        </w:tabs>
        <w:spacing w:before="120" w:after="120"/>
        <w:jc w:val="both"/>
        <w:rPr>
          <w:rFonts w:ascii="Cambria" w:hAnsi="Cambria" w:cs="Arial"/>
          <w:snapToGrid w:val="0"/>
          <w:sz w:val="20"/>
        </w:rPr>
      </w:pPr>
      <w:r w:rsidRPr="00701A09">
        <w:rPr>
          <w:rFonts w:ascii="Cambria" w:hAnsi="Cambria" w:cs="Arial"/>
          <w:iCs/>
          <w:sz w:val="20"/>
        </w:rPr>
        <w:lastRenderedPageBreak/>
        <w:t>Pokud v této smlouvě není stanoveno jinak, řídí se vzájemné vztahy účastníků občanským zákoníkem.</w:t>
      </w:r>
    </w:p>
    <w:p w14:paraId="62223C9F" w14:textId="4027CACA" w:rsidR="00321D35" w:rsidRPr="003B09FC" w:rsidRDefault="00321D35" w:rsidP="005D3224">
      <w:pPr>
        <w:pStyle w:val="Seznam"/>
        <w:numPr>
          <w:ilvl w:val="0"/>
          <w:numId w:val="7"/>
        </w:numPr>
        <w:tabs>
          <w:tab w:val="left" w:pos="720"/>
        </w:tabs>
        <w:spacing w:before="120" w:after="120"/>
        <w:jc w:val="both"/>
        <w:rPr>
          <w:rFonts w:ascii="Cambria" w:hAnsi="Cambria" w:cs="Arial"/>
          <w:iCs/>
          <w:sz w:val="20"/>
        </w:rPr>
      </w:pPr>
      <w:r w:rsidRPr="003B09FC">
        <w:rPr>
          <w:rFonts w:ascii="Cambria" w:hAnsi="Cambria" w:cs="Arial"/>
          <w:spacing w:val="-1"/>
          <w:sz w:val="20"/>
        </w:rPr>
        <w:t>Zhotovitel</w:t>
      </w:r>
      <w:r w:rsidRPr="003B09FC">
        <w:rPr>
          <w:rFonts w:ascii="Cambria" w:hAnsi="Cambria" w:cs="Arial"/>
          <w:spacing w:val="19"/>
          <w:sz w:val="20"/>
        </w:rPr>
        <w:t xml:space="preserve"> </w:t>
      </w:r>
      <w:r w:rsidRPr="003B09FC">
        <w:rPr>
          <w:rFonts w:ascii="Cambria" w:hAnsi="Cambria" w:cs="Arial"/>
          <w:sz w:val="20"/>
        </w:rPr>
        <w:t>je</w:t>
      </w:r>
      <w:r w:rsidRPr="003B09FC">
        <w:rPr>
          <w:rFonts w:ascii="Cambria" w:hAnsi="Cambria" w:cs="Arial"/>
          <w:spacing w:val="22"/>
          <w:sz w:val="20"/>
        </w:rPr>
        <w:t xml:space="preserve"> </w:t>
      </w:r>
      <w:r w:rsidRPr="003B09FC">
        <w:rPr>
          <w:rFonts w:ascii="Cambria" w:hAnsi="Cambria" w:cs="Arial"/>
          <w:spacing w:val="-1"/>
          <w:sz w:val="20"/>
        </w:rPr>
        <w:t>povinen</w:t>
      </w:r>
      <w:r w:rsidRPr="003B09FC">
        <w:rPr>
          <w:rFonts w:ascii="Cambria" w:hAnsi="Cambria" w:cs="Arial"/>
          <w:spacing w:val="23"/>
          <w:sz w:val="20"/>
        </w:rPr>
        <w:t xml:space="preserve"> </w:t>
      </w:r>
      <w:r w:rsidR="0042539D" w:rsidRPr="003B09FC">
        <w:rPr>
          <w:rFonts w:ascii="Cambria" w:hAnsi="Cambria" w:cs="Arial"/>
          <w:spacing w:val="1"/>
          <w:sz w:val="20"/>
        </w:rPr>
        <w:t xml:space="preserve">mít v době provádění díla </w:t>
      </w:r>
      <w:r w:rsidRPr="003B09FC">
        <w:rPr>
          <w:rFonts w:ascii="Cambria" w:hAnsi="Cambria" w:cs="Arial"/>
          <w:spacing w:val="-1"/>
          <w:sz w:val="20"/>
        </w:rPr>
        <w:t>uzav</w:t>
      </w:r>
      <w:r w:rsidR="0042539D" w:rsidRPr="003B09FC">
        <w:rPr>
          <w:rFonts w:ascii="Cambria" w:hAnsi="Cambria" w:cs="Arial"/>
          <w:spacing w:val="-1"/>
          <w:sz w:val="20"/>
        </w:rPr>
        <w:t>řenou</w:t>
      </w:r>
      <w:r w:rsidRPr="003B09FC">
        <w:rPr>
          <w:rFonts w:ascii="Cambria" w:hAnsi="Cambria" w:cs="Arial"/>
          <w:spacing w:val="21"/>
          <w:sz w:val="20"/>
        </w:rPr>
        <w:t xml:space="preserve"> </w:t>
      </w:r>
      <w:r w:rsidRPr="003B09FC">
        <w:rPr>
          <w:rFonts w:ascii="Cambria" w:hAnsi="Cambria" w:cs="Arial"/>
          <w:sz w:val="20"/>
        </w:rPr>
        <w:t>pojistnou</w:t>
      </w:r>
      <w:r w:rsidRPr="003B09FC">
        <w:rPr>
          <w:rFonts w:ascii="Cambria" w:hAnsi="Cambria" w:cs="Arial"/>
          <w:spacing w:val="28"/>
          <w:sz w:val="20"/>
        </w:rPr>
        <w:t xml:space="preserve"> </w:t>
      </w:r>
      <w:r w:rsidRPr="003B09FC">
        <w:rPr>
          <w:rFonts w:ascii="Cambria" w:hAnsi="Cambria" w:cs="Arial"/>
          <w:sz w:val="20"/>
        </w:rPr>
        <w:t>smlouvu</w:t>
      </w:r>
      <w:r w:rsidRPr="003B09FC">
        <w:rPr>
          <w:rFonts w:ascii="Cambria" w:hAnsi="Cambria" w:cs="Arial"/>
          <w:spacing w:val="21"/>
          <w:sz w:val="20"/>
        </w:rPr>
        <w:t xml:space="preserve"> </w:t>
      </w:r>
      <w:r w:rsidRPr="003B09FC">
        <w:rPr>
          <w:rFonts w:ascii="Cambria" w:hAnsi="Cambria" w:cs="Arial"/>
          <w:spacing w:val="-1"/>
          <w:sz w:val="20"/>
        </w:rPr>
        <w:t>zahrnující</w:t>
      </w:r>
      <w:r w:rsidRPr="003B09FC">
        <w:rPr>
          <w:rFonts w:ascii="Cambria" w:hAnsi="Cambria" w:cs="Arial"/>
          <w:spacing w:val="21"/>
          <w:sz w:val="20"/>
        </w:rPr>
        <w:t xml:space="preserve"> </w:t>
      </w:r>
      <w:r w:rsidRPr="003B09FC">
        <w:rPr>
          <w:rFonts w:ascii="Cambria" w:hAnsi="Cambria" w:cs="Arial"/>
          <w:sz w:val="20"/>
        </w:rPr>
        <w:t>pojištění</w:t>
      </w:r>
      <w:r w:rsidRPr="003B09FC">
        <w:rPr>
          <w:rFonts w:ascii="Cambria" w:hAnsi="Cambria" w:cs="Arial"/>
          <w:spacing w:val="21"/>
          <w:sz w:val="20"/>
        </w:rPr>
        <w:t xml:space="preserve"> </w:t>
      </w:r>
      <w:r w:rsidRPr="003B09FC">
        <w:rPr>
          <w:rFonts w:ascii="Cambria" w:hAnsi="Cambria" w:cs="Arial"/>
          <w:sz w:val="20"/>
        </w:rPr>
        <w:t>odpovědnosti</w:t>
      </w:r>
      <w:r w:rsidRPr="003B09FC">
        <w:rPr>
          <w:rFonts w:ascii="Cambria" w:hAnsi="Cambria" w:cs="Arial"/>
          <w:spacing w:val="22"/>
          <w:sz w:val="20"/>
        </w:rPr>
        <w:t xml:space="preserve"> </w:t>
      </w:r>
      <w:r w:rsidRPr="003B09FC">
        <w:rPr>
          <w:rFonts w:ascii="Cambria" w:hAnsi="Cambria" w:cs="Arial"/>
          <w:spacing w:val="-1"/>
          <w:sz w:val="20"/>
        </w:rPr>
        <w:t>zhotovitele</w:t>
      </w:r>
      <w:r w:rsidRPr="003B09FC">
        <w:rPr>
          <w:rFonts w:ascii="Cambria" w:hAnsi="Cambria" w:cs="Arial"/>
          <w:spacing w:val="22"/>
          <w:sz w:val="20"/>
        </w:rPr>
        <w:t xml:space="preserve"> </w:t>
      </w:r>
      <w:r w:rsidRPr="003B09FC">
        <w:rPr>
          <w:rFonts w:ascii="Cambria" w:hAnsi="Cambria" w:cs="Arial"/>
          <w:spacing w:val="-1"/>
          <w:sz w:val="20"/>
        </w:rPr>
        <w:t>za</w:t>
      </w:r>
      <w:r w:rsidRPr="003B09FC">
        <w:rPr>
          <w:rFonts w:ascii="Cambria" w:hAnsi="Cambria" w:cs="Arial"/>
          <w:spacing w:val="88"/>
          <w:w w:val="99"/>
          <w:sz w:val="20"/>
        </w:rPr>
        <w:t xml:space="preserve"> </w:t>
      </w:r>
      <w:r w:rsidRPr="003B09FC">
        <w:rPr>
          <w:rFonts w:ascii="Cambria" w:hAnsi="Cambria" w:cs="Arial"/>
          <w:sz w:val="20"/>
        </w:rPr>
        <w:t>škody</w:t>
      </w:r>
      <w:r w:rsidRPr="003B09FC">
        <w:rPr>
          <w:rFonts w:ascii="Cambria" w:hAnsi="Cambria" w:cs="Arial"/>
          <w:spacing w:val="21"/>
          <w:sz w:val="20"/>
        </w:rPr>
        <w:t xml:space="preserve"> </w:t>
      </w:r>
      <w:r w:rsidRPr="003B09FC">
        <w:rPr>
          <w:rFonts w:ascii="Cambria" w:hAnsi="Cambria" w:cs="Arial"/>
          <w:spacing w:val="-1"/>
          <w:sz w:val="20"/>
        </w:rPr>
        <w:t>způsobené</w:t>
      </w:r>
      <w:r w:rsidRPr="003B09FC">
        <w:rPr>
          <w:rFonts w:ascii="Cambria" w:hAnsi="Cambria" w:cs="Arial"/>
          <w:spacing w:val="25"/>
          <w:sz w:val="20"/>
        </w:rPr>
        <w:t xml:space="preserve"> </w:t>
      </w:r>
      <w:r w:rsidRPr="003B09FC">
        <w:rPr>
          <w:rFonts w:ascii="Cambria" w:hAnsi="Cambria" w:cs="Arial"/>
          <w:sz w:val="20"/>
        </w:rPr>
        <w:t>při</w:t>
      </w:r>
      <w:r w:rsidRPr="003B09FC">
        <w:rPr>
          <w:rFonts w:ascii="Cambria" w:hAnsi="Cambria" w:cs="Arial"/>
          <w:spacing w:val="21"/>
          <w:sz w:val="20"/>
        </w:rPr>
        <w:t xml:space="preserve"> </w:t>
      </w:r>
      <w:r w:rsidR="00312E04" w:rsidRPr="003B09FC">
        <w:rPr>
          <w:rFonts w:ascii="Cambria" w:hAnsi="Cambria" w:cs="Arial"/>
          <w:spacing w:val="21"/>
          <w:sz w:val="20"/>
        </w:rPr>
        <w:t xml:space="preserve">jeho </w:t>
      </w:r>
      <w:r w:rsidRPr="003B09FC">
        <w:rPr>
          <w:rFonts w:ascii="Cambria" w:hAnsi="Cambria" w:cs="Arial"/>
          <w:sz w:val="20"/>
        </w:rPr>
        <w:t>činnosti,</w:t>
      </w:r>
      <w:r w:rsidRPr="003B09FC">
        <w:rPr>
          <w:rFonts w:ascii="Cambria" w:hAnsi="Cambria" w:cs="Arial"/>
          <w:spacing w:val="7"/>
          <w:sz w:val="20"/>
        </w:rPr>
        <w:t xml:space="preserve"> </w:t>
      </w:r>
      <w:r w:rsidRPr="003B09FC">
        <w:rPr>
          <w:rFonts w:ascii="Cambria" w:hAnsi="Cambria" w:cs="Arial"/>
          <w:sz w:val="20"/>
        </w:rPr>
        <w:t>a</w:t>
      </w:r>
      <w:r w:rsidRPr="003B09FC">
        <w:rPr>
          <w:rFonts w:ascii="Cambria" w:hAnsi="Cambria" w:cs="Arial"/>
          <w:spacing w:val="9"/>
          <w:sz w:val="20"/>
        </w:rPr>
        <w:t xml:space="preserve"> </w:t>
      </w:r>
      <w:r w:rsidRPr="003B09FC">
        <w:rPr>
          <w:rFonts w:ascii="Cambria" w:hAnsi="Cambria" w:cs="Arial"/>
          <w:sz w:val="20"/>
        </w:rPr>
        <w:t>to</w:t>
      </w:r>
      <w:r w:rsidRPr="003B09FC">
        <w:rPr>
          <w:rFonts w:ascii="Cambria" w:hAnsi="Cambria" w:cs="Arial"/>
          <w:spacing w:val="8"/>
          <w:sz w:val="20"/>
        </w:rPr>
        <w:t xml:space="preserve"> </w:t>
      </w:r>
      <w:r w:rsidR="004A67C8" w:rsidRPr="003B09FC">
        <w:rPr>
          <w:rFonts w:ascii="Cambria" w:hAnsi="Cambria" w:cs="Arial"/>
          <w:spacing w:val="8"/>
          <w:sz w:val="20"/>
        </w:rPr>
        <w:t xml:space="preserve">s limitem </w:t>
      </w:r>
      <w:r w:rsidR="004D4E04" w:rsidRPr="003B09FC">
        <w:rPr>
          <w:rFonts w:ascii="Cambria" w:hAnsi="Cambria" w:cs="Arial"/>
          <w:spacing w:val="8"/>
          <w:sz w:val="20"/>
        </w:rPr>
        <w:t xml:space="preserve">pojistného plnění </w:t>
      </w:r>
      <w:r w:rsidRPr="003B09FC">
        <w:rPr>
          <w:rFonts w:ascii="Cambria" w:hAnsi="Cambria" w:cs="Arial"/>
          <w:b/>
          <w:sz w:val="20"/>
        </w:rPr>
        <w:t>nejméně</w:t>
      </w:r>
      <w:r w:rsidRPr="003B09FC">
        <w:rPr>
          <w:rFonts w:ascii="Cambria" w:hAnsi="Cambria" w:cs="Arial"/>
          <w:b/>
          <w:spacing w:val="7"/>
          <w:sz w:val="20"/>
        </w:rPr>
        <w:t xml:space="preserve"> </w:t>
      </w:r>
      <w:r w:rsidRPr="003B09FC">
        <w:rPr>
          <w:rFonts w:ascii="Cambria" w:hAnsi="Cambria" w:cs="Arial"/>
          <w:b/>
          <w:spacing w:val="-1"/>
          <w:sz w:val="20"/>
        </w:rPr>
        <w:t>ve</w:t>
      </w:r>
      <w:r w:rsidRPr="003B09FC">
        <w:rPr>
          <w:rFonts w:ascii="Cambria" w:hAnsi="Cambria" w:cs="Arial"/>
          <w:b/>
          <w:spacing w:val="8"/>
          <w:sz w:val="20"/>
        </w:rPr>
        <w:t xml:space="preserve"> </w:t>
      </w:r>
      <w:r w:rsidRPr="003B09FC">
        <w:rPr>
          <w:rFonts w:ascii="Cambria" w:hAnsi="Cambria" w:cs="Arial"/>
          <w:b/>
          <w:sz w:val="20"/>
        </w:rPr>
        <w:t>výši</w:t>
      </w:r>
      <w:r w:rsidRPr="003B09FC">
        <w:rPr>
          <w:rFonts w:ascii="Cambria" w:hAnsi="Cambria" w:cs="Arial"/>
          <w:b/>
          <w:spacing w:val="8"/>
          <w:sz w:val="20"/>
        </w:rPr>
        <w:t xml:space="preserve"> </w:t>
      </w:r>
      <w:r w:rsidR="00FB1E09" w:rsidRPr="003B09FC">
        <w:rPr>
          <w:rFonts w:ascii="Cambria" w:hAnsi="Cambria" w:cs="Arial"/>
          <w:b/>
          <w:spacing w:val="8"/>
          <w:sz w:val="20"/>
        </w:rPr>
        <w:t>3</w:t>
      </w:r>
      <w:r w:rsidR="003B09FC" w:rsidRPr="003B09FC">
        <w:rPr>
          <w:rFonts w:ascii="Cambria" w:hAnsi="Cambria" w:cs="Arial"/>
          <w:b/>
          <w:spacing w:val="8"/>
          <w:sz w:val="20"/>
        </w:rPr>
        <w:t xml:space="preserve"> </w:t>
      </w:r>
      <w:r w:rsidR="00FB1E09" w:rsidRPr="003B09FC">
        <w:rPr>
          <w:rFonts w:ascii="Cambria" w:hAnsi="Cambria" w:cs="Arial"/>
          <w:b/>
          <w:spacing w:val="8"/>
          <w:sz w:val="20"/>
        </w:rPr>
        <w:t>mil.</w:t>
      </w:r>
      <w:r w:rsidR="00624D60" w:rsidRPr="003B09FC">
        <w:rPr>
          <w:rFonts w:ascii="Cambria" w:hAnsi="Cambria" w:cs="Arial"/>
          <w:b/>
          <w:spacing w:val="8"/>
          <w:sz w:val="20"/>
        </w:rPr>
        <w:t xml:space="preserve"> Kč</w:t>
      </w:r>
      <w:r w:rsidRPr="003B09FC">
        <w:rPr>
          <w:rFonts w:ascii="Cambria" w:hAnsi="Cambria" w:cs="Arial"/>
          <w:sz w:val="20"/>
        </w:rPr>
        <w:t>,</w:t>
      </w:r>
      <w:r w:rsidRPr="003B09FC">
        <w:rPr>
          <w:rFonts w:ascii="Cambria" w:hAnsi="Cambria" w:cs="Arial"/>
          <w:spacing w:val="7"/>
          <w:sz w:val="20"/>
        </w:rPr>
        <w:t xml:space="preserve"> </w:t>
      </w:r>
      <w:r w:rsidRPr="003B09FC">
        <w:rPr>
          <w:rFonts w:ascii="Cambria" w:hAnsi="Cambria" w:cs="Arial"/>
          <w:sz w:val="20"/>
        </w:rPr>
        <w:t>přičemž</w:t>
      </w:r>
      <w:r w:rsidRPr="003B09FC">
        <w:rPr>
          <w:rFonts w:ascii="Cambria" w:hAnsi="Cambria" w:cs="Arial"/>
          <w:spacing w:val="6"/>
          <w:sz w:val="20"/>
        </w:rPr>
        <w:t xml:space="preserve"> </w:t>
      </w:r>
      <w:r w:rsidRPr="003B09FC">
        <w:rPr>
          <w:rFonts w:ascii="Cambria" w:hAnsi="Cambria" w:cs="Arial"/>
          <w:spacing w:val="3"/>
          <w:sz w:val="20"/>
        </w:rPr>
        <w:t>toto</w:t>
      </w:r>
      <w:r w:rsidRPr="003B09FC">
        <w:rPr>
          <w:rFonts w:ascii="Cambria" w:hAnsi="Cambria" w:cs="Arial"/>
          <w:spacing w:val="6"/>
          <w:sz w:val="20"/>
        </w:rPr>
        <w:t xml:space="preserve"> </w:t>
      </w:r>
      <w:r w:rsidRPr="003B09FC">
        <w:rPr>
          <w:rFonts w:ascii="Cambria" w:hAnsi="Cambria" w:cs="Arial"/>
          <w:sz w:val="20"/>
        </w:rPr>
        <w:t>pojištění</w:t>
      </w:r>
      <w:r w:rsidRPr="003B09FC">
        <w:rPr>
          <w:rFonts w:ascii="Cambria" w:hAnsi="Cambria" w:cs="Arial"/>
          <w:spacing w:val="44"/>
          <w:w w:val="99"/>
          <w:sz w:val="20"/>
        </w:rPr>
        <w:t xml:space="preserve"> </w:t>
      </w:r>
      <w:r w:rsidRPr="003B09FC">
        <w:rPr>
          <w:rFonts w:ascii="Cambria" w:hAnsi="Cambria" w:cs="Arial"/>
          <w:sz w:val="20"/>
        </w:rPr>
        <w:t>se</w:t>
      </w:r>
      <w:r w:rsidRPr="003B09FC">
        <w:rPr>
          <w:rFonts w:ascii="Cambria" w:hAnsi="Cambria" w:cs="Arial"/>
          <w:spacing w:val="-3"/>
          <w:sz w:val="20"/>
        </w:rPr>
        <w:t xml:space="preserve"> </w:t>
      </w:r>
      <w:r w:rsidRPr="003B09FC">
        <w:rPr>
          <w:rFonts w:ascii="Cambria" w:hAnsi="Cambria" w:cs="Arial"/>
          <w:spacing w:val="-1"/>
          <w:sz w:val="20"/>
        </w:rPr>
        <w:t>zhotovitel</w:t>
      </w:r>
      <w:r w:rsidRPr="003B09FC">
        <w:rPr>
          <w:rFonts w:ascii="Cambria" w:hAnsi="Cambria" w:cs="Arial"/>
          <w:sz w:val="20"/>
        </w:rPr>
        <w:t xml:space="preserve"> </w:t>
      </w:r>
      <w:r w:rsidRPr="003B09FC">
        <w:rPr>
          <w:rFonts w:ascii="Cambria" w:hAnsi="Cambria" w:cs="Arial"/>
          <w:spacing w:val="-1"/>
          <w:sz w:val="20"/>
        </w:rPr>
        <w:t>zavazuje</w:t>
      </w:r>
      <w:r w:rsidRPr="003B09FC">
        <w:rPr>
          <w:rFonts w:ascii="Cambria" w:hAnsi="Cambria" w:cs="Arial"/>
          <w:spacing w:val="-2"/>
          <w:sz w:val="20"/>
        </w:rPr>
        <w:t xml:space="preserve"> </w:t>
      </w:r>
      <w:r w:rsidRPr="003B09FC">
        <w:rPr>
          <w:rFonts w:ascii="Cambria" w:hAnsi="Cambria" w:cs="Arial"/>
          <w:spacing w:val="-1"/>
          <w:sz w:val="20"/>
        </w:rPr>
        <w:t>udržovat</w:t>
      </w:r>
      <w:r w:rsidRPr="003B09FC">
        <w:rPr>
          <w:rFonts w:ascii="Cambria" w:hAnsi="Cambria" w:cs="Arial"/>
          <w:spacing w:val="-2"/>
          <w:sz w:val="20"/>
        </w:rPr>
        <w:t xml:space="preserve"> </w:t>
      </w:r>
      <w:r w:rsidRPr="003B09FC">
        <w:rPr>
          <w:rFonts w:ascii="Cambria" w:hAnsi="Cambria" w:cs="Arial"/>
          <w:sz w:val="20"/>
        </w:rPr>
        <w:t>platné</w:t>
      </w:r>
      <w:r w:rsidRPr="003B09FC">
        <w:rPr>
          <w:rFonts w:ascii="Cambria" w:hAnsi="Cambria" w:cs="Arial"/>
          <w:spacing w:val="-2"/>
          <w:sz w:val="20"/>
        </w:rPr>
        <w:t xml:space="preserve"> </w:t>
      </w:r>
      <w:r w:rsidRPr="003B09FC">
        <w:rPr>
          <w:rFonts w:ascii="Cambria" w:hAnsi="Cambria" w:cs="Arial"/>
          <w:sz w:val="20"/>
        </w:rPr>
        <w:t>po</w:t>
      </w:r>
      <w:r w:rsidRPr="003B09FC">
        <w:rPr>
          <w:rFonts w:ascii="Cambria" w:hAnsi="Cambria" w:cs="Arial"/>
          <w:spacing w:val="-3"/>
          <w:sz w:val="20"/>
        </w:rPr>
        <w:t xml:space="preserve"> </w:t>
      </w:r>
      <w:r w:rsidRPr="003B09FC">
        <w:rPr>
          <w:rFonts w:ascii="Cambria" w:hAnsi="Cambria" w:cs="Arial"/>
          <w:sz w:val="20"/>
        </w:rPr>
        <w:t>celou</w:t>
      </w:r>
      <w:r w:rsidRPr="003B09FC">
        <w:rPr>
          <w:rFonts w:ascii="Cambria" w:hAnsi="Cambria" w:cs="Arial"/>
          <w:spacing w:val="-2"/>
          <w:sz w:val="20"/>
        </w:rPr>
        <w:t xml:space="preserve"> </w:t>
      </w:r>
      <w:r w:rsidRPr="003B09FC">
        <w:rPr>
          <w:rFonts w:ascii="Cambria" w:hAnsi="Cambria" w:cs="Arial"/>
          <w:sz w:val="20"/>
        </w:rPr>
        <w:t>dobu</w:t>
      </w:r>
      <w:r w:rsidRPr="003B09FC">
        <w:rPr>
          <w:rFonts w:ascii="Cambria" w:hAnsi="Cambria" w:cs="Arial"/>
          <w:spacing w:val="-2"/>
          <w:sz w:val="20"/>
        </w:rPr>
        <w:t xml:space="preserve"> </w:t>
      </w:r>
      <w:r w:rsidRPr="003B09FC">
        <w:rPr>
          <w:rFonts w:ascii="Cambria" w:hAnsi="Cambria" w:cs="Arial"/>
          <w:spacing w:val="-1"/>
          <w:sz w:val="20"/>
        </w:rPr>
        <w:t>realizace</w:t>
      </w:r>
      <w:r w:rsidRPr="003B09FC">
        <w:rPr>
          <w:rFonts w:ascii="Cambria" w:hAnsi="Cambria" w:cs="Arial"/>
          <w:spacing w:val="2"/>
          <w:sz w:val="20"/>
        </w:rPr>
        <w:t xml:space="preserve"> </w:t>
      </w:r>
      <w:r w:rsidRPr="003B09FC">
        <w:rPr>
          <w:rFonts w:ascii="Cambria" w:hAnsi="Cambria" w:cs="Arial"/>
          <w:sz w:val="20"/>
        </w:rPr>
        <w:t xml:space="preserve">díla. Pojistnou smlouvu předloží zhotovitel </w:t>
      </w:r>
      <w:r w:rsidR="0042539D" w:rsidRPr="003B09FC">
        <w:rPr>
          <w:rFonts w:ascii="Cambria" w:hAnsi="Cambria" w:cs="Arial"/>
          <w:sz w:val="20"/>
        </w:rPr>
        <w:t xml:space="preserve">na výzvu objednatele kdykoli v průběhu provádění díla. Nepředložení pojistné smlouvy </w:t>
      </w:r>
      <w:r w:rsidR="009E53F7" w:rsidRPr="003B09FC">
        <w:rPr>
          <w:rFonts w:ascii="Cambria" w:hAnsi="Cambria" w:cs="Arial"/>
          <w:sz w:val="20"/>
        </w:rPr>
        <w:t xml:space="preserve">je považováno za hrubé porušení podmínek smlouvy a zakládá právo objednatele na odstoupení od smlouvy. </w:t>
      </w:r>
    </w:p>
    <w:p w14:paraId="567C9938" w14:textId="77777777" w:rsidR="00C23755" w:rsidRPr="00701A09" w:rsidRDefault="00C23755" w:rsidP="001B6022">
      <w:pPr>
        <w:pStyle w:val="Seznam"/>
        <w:tabs>
          <w:tab w:val="left" w:pos="720"/>
        </w:tabs>
        <w:spacing w:before="120" w:after="120"/>
        <w:ind w:left="0" w:firstLine="0"/>
        <w:rPr>
          <w:rFonts w:ascii="Cambria" w:hAnsi="Cambria" w:cs="Arial"/>
          <w:snapToGrid w:val="0"/>
          <w:sz w:val="30"/>
          <w:szCs w:val="30"/>
        </w:rPr>
      </w:pPr>
    </w:p>
    <w:p w14:paraId="050EE40C" w14:textId="77777777" w:rsidR="00D513F0" w:rsidRPr="00701A09" w:rsidRDefault="001A51CD" w:rsidP="001A51CD">
      <w:pPr>
        <w:pStyle w:val="Nadpis2"/>
        <w:rPr>
          <w:rFonts w:ascii="Cambria" w:hAnsi="Cambria"/>
          <w:snapToGrid w:val="0"/>
        </w:rPr>
      </w:pPr>
      <w:r w:rsidRPr="00701A09">
        <w:rPr>
          <w:rFonts w:ascii="Cambria" w:hAnsi="Cambria"/>
          <w:snapToGrid w:val="0"/>
          <w:lang w:val="cs-CZ"/>
        </w:rPr>
        <w:t>VIII</w:t>
      </w:r>
      <w:r w:rsidR="004C4D1B" w:rsidRPr="00701A09">
        <w:rPr>
          <w:rFonts w:ascii="Cambria" w:hAnsi="Cambria"/>
          <w:snapToGrid w:val="0"/>
        </w:rPr>
        <w:t xml:space="preserve">. </w:t>
      </w:r>
      <w:r w:rsidR="00D513F0" w:rsidRPr="00701A09">
        <w:rPr>
          <w:rFonts w:ascii="Cambria" w:hAnsi="Cambria"/>
          <w:snapToGrid w:val="0"/>
        </w:rPr>
        <w:t>Záruka</w:t>
      </w:r>
      <w:r w:rsidR="00BC406F" w:rsidRPr="00701A09">
        <w:rPr>
          <w:rFonts w:ascii="Cambria" w:hAnsi="Cambria"/>
          <w:snapToGrid w:val="0"/>
        </w:rPr>
        <w:t xml:space="preserve"> za jakost díla</w:t>
      </w:r>
    </w:p>
    <w:p w14:paraId="274F46A6" w14:textId="77777777" w:rsidR="00807D23" w:rsidRPr="00701A09" w:rsidRDefault="00807D23" w:rsidP="001B6022">
      <w:pPr>
        <w:tabs>
          <w:tab w:val="left" w:pos="720"/>
        </w:tabs>
        <w:overflowPunct/>
        <w:autoSpaceDE/>
        <w:autoSpaceDN/>
        <w:adjustRightInd/>
        <w:jc w:val="center"/>
        <w:textAlignment w:val="auto"/>
        <w:rPr>
          <w:rFonts w:ascii="Cambria" w:hAnsi="Cambria" w:cs="Arial"/>
          <w:snapToGrid w:val="0"/>
          <w:sz w:val="8"/>
          <w:szCs w:val="8"/>
        </w:rPr>
      </w:pPr>
    </w:p>
    <w:p w14:paraId="2756212D" w14:textId="3A30C69B" w:rsidR="00FE3121" w:rsidRPr="00701A09" w:rsidRDefault="00D513F0" w:rsidP="005D3224">
      <w:pPr>
        <w:numPr>
          <w:ilvl w:val="0"/>
          <w:numId w:val="9"/>
        </w:numPr>
        <w:tabs>
          <w:tab w:val="left" w:pos="720"/>
        </w:tabs>
        <w:jc w:val="both"/>
        <w:rPr>
          <w:rFonts w:ascii="Cambria" w:hAnsi="Cambria" w:cs="Arial"/>
          <w:b w:val="0"/>
        </w:rPr>
      </w:pPr>
      <w:r w:rsidRPr="00701A09">
        <w:rPr>
          <w:rFonts w:ascii="Cambria" w:hAnsi="Cambria" w:cs="Arial"/>
          <w:b w:val="0"/>
        </w:rPr>
        <w:t xml:space="preserve">Zhotovitel poskytuje záruku </w:t>
      </w:r>
      <w:r w:rsidR="00562A13" w:rsidRPr="00701A09">
        <w:rPr>
          <w:rFonts w:ascii="Cambria" w:hAnsi="Cambria" w:cs="Arial"/>
          <w:b w:val="0"/>
        </w:rPr>
        <w:t>na jakost díla</w:t>
      </w:r>
      <w:r w:rsidRPr="00701A09">
        <w:rPr>
          <w:rFonts w:ascii="Cambria" w:hAnsi="Cambria" w:cs="Arial"/>
          <w:b w:val="0"/>
        </w:rPr>
        <w:t xml:space="preserve"> v trvání </w:t>
      </w:r>
      <w:r w:rsidR="009E53F7" w:rsidRPr="00701A09">
        <w:rPr>
          <w:rFonts w:ascii="Cambria" w:hAnsi="Cambria" w:cs="Arial"/>
          <w:b w:val="0"/>
        </w:rPr>
        <w:t>60</w:t>
      </w:r>
      <w:r w:rsidR="00A11110" w:rsidRPr="00701A09">
        <w:rPr>
          <w:rFonts w:ascii="Cambria" w:hAnsi="Cambria" w:cs="Arial"/>
          <w:b w:val="0"/>
        </w:rPr>
        <w:t xml:space="preserve"> </w:t>
      </w:r>
      <w:r w:rsidRPr="00701A09">
        <w:rPr>
          <w:rFonts w:ascii="Cambria" w:hAnsi="Cambria" w:cs="Arial"/>
          <w:b w:val="0"/>
        </w:rPr>
        <w:t xml:space="preserve">měsíců. Záruka započne běžet ode dne předání a převzetí řádně </w:t>
      </w:r>
      <w:r w:rsidR="005B5537" w:rsidRPr="00701A09">
        <w:rPr>
          <w:rFonts w:ascii="Cambria" w:hAnsi="Cambria" w:cs="Arial"/>
          <w:b w:val="0"/>
        </w:rPr>
        <w:t>do</w:t>
      </w:r>
      <w:r w:rsidRPr="00701A09">
        <w:rPr>
          <w:rFonts w:ascii="Cambria" w:hAnsi="Cambria" w:cs="Arial"/>
          <w:b w:val="0"/>
        </w:rPr>
        <w:t>končeného díla objednatelem.</w:t>
      </w:r>
      <w:r w:rsidR="004A67C8" w:rsidRPr="00701A09">
        <w:rPr>
          <w:rFonts w:ascii="Cambria" w:hAnsi="Cambria" w:cs="Arial"/>
          <w:b w:val="0"/>
        </w:rPr>
        <w:t xml:space="preserve"> </w:t>
      </w:r>
    </w:p>
    <w:p w14:paraId="2E439124" w14:textId="09EE535E" w:rsidR="004D70E3" w:rsidRPr="00701A09" w:rsidRDefault="00453EE8" w:rsidP="005D3224">
      <w:pPr>
        <w:numPr>
          <w:ilvl w:val="0"/>
          <w:numId w:val="9"/>
        </w:numPr>
        <w:tabs>
          <w:tab w:val="left" w:pos="720"/>
        </w:tabs>
        <w:spacing w:before="120" w:after="120"/>
        <w:jc w:val="both"/>
        <w:rPr>
          <w:rFonts w:ascii="Cambria" w:hAnsi="Cambria" w:cs="Arial"/>
          <w:b w:val="0"/>
        </w:rPr>
      </w:pPr>
      <w:r w:rsidRPr="00701A09">
        <w:rPr>
          <w:rFonts w:ascii="Cambria" w:hAnsi="Cambria" w:cs="Arial"/>
          <w:b w:val="0"/>
        </w:rPr>
        <w:t>Zjištěné vady je</w:t>
      </w:r>
      <w:r w:rsidR="00D513F0" w:rsidRPr="00701A09">
        <w:rPr>
          <w:rFonts w:ascii="Cambria" w:hAnsi="Cambria" w:cs="Arial"/>
          <w:b w:val="0"/>
        </w:rPr>
        <w:t xml:space="preserve"> zhotovitel </w:t>
      </w:r>
      <w:r w:rsidRPr="00701A09">
        <w:rPr>
          <w:rFonts w:ascii="Cambria" w:hAnsi="Cambria" w:cs="Arial"/>
          <w:b w:val="0"/>
        </w:rPr>
        <w:t xml:space="preserve">povinen odstranit </w:t>
      </w:r>
      <w:r w:rsidR="00D1612D" w:rsidRPr="00701A09">
        <w:rPr>
          <w:rFonts w:ascii="Cambria" w:hAnsi="Cambria" w:cs="Arial"/>
          <w:b w:val="0"/>
        </w:rPr>
        <w:t>na své náklady do 10</w:t>
      </w:r>
      <w:r w:rsidR="00562A13" w:rsidRPr="00701A09">
        <w:rPr>
          <w:rFonts w:ascii="Cambria" w:hAnsi="Cambria" w:cs="Arial"/>
          <w:b w:val="0"/>
        </w:rPr>
        <w:t xml:space="preserve"> </w:t>
      </w:r>
      <w:r w:rsidRPr="00701A09">
        <w:rPr>
          <w:rFonts w:ascii="Cambria" w:hAnsi="Cambria" w:cs="Arial"/>
          <w:b w:val="0"/>
        </w:rPr>
        <w:t xml:space="preserve">pracovních </w:t>
      </w:r>
      <w:r w:rsidR="00D513F0" w:rsidRPr="00701A09">
        <w:rPr>
          <w:rFonts w:ascii="Cambria" w:hAnsi="Cambria" w:cs="Arial"/>
          <w:b w:val="0"/>
        </w:rPr>
        <w:t>dnů ode dne obdržení písemné reklamace. Zhotovitel odpovídá za vady, které má dílo v době jeho odevzdání objednateli. Objednatel je povinen vady díla reklamovat písemně</w:t>
      </w:r>
      <w:r w:rsidR="00AE0D74" w:rsidRPr="00701A09">
        <w:rPr>
          <w:rFonts w:ascii="Cambria" w:hAnsi="Cambria" w:cs="Arial"/>
          <w:b w:val="0"/>
        </w:rPr>
        <w:t>.</w:t>
      </w:r>
      <w:r w:rsidR="009E53F7" w:rsidRPr="00701A09">
        <w:rPr>
          <w:rFonts w:ascii="Cambria" w:hAnsi="Cambria" w:cs="Arial"/>
          <w:b w:val="0"/>
        </w:rPr>
        <w:t xml:space="preserve"> </w:t>
      </w:r>
      <w:r w:rsidR="00FE3121" w:rsidRPr="00701A09">
        <w:rPr>
          <w:rFonts w:ascii="Cambria" w:hAnsi="Cambria" w:cs="Arial"/>
          <w:b w:val="0"/>
        </w:rPr>
        <w:t xml:space="preserve">Vady musí být zhotovitelem odstraňovány tak, aby bylo dílo udrženo v dobrém, provozuschopném stavu. </w:t>
      </w:r>
      <w:r w:rsidR="00A7120A" w:rsidRPr="00701A09">
        <w:rPr>
          <w:rFonts w:ascii="Cambria" w:hAnsi="Cambria" w:cs="Arial"/>
          <w:b w:val="0"/>
        </w:rPr>
        <w:t>Pro předán</w:t>
      </w:r>
      <w:r w:rsidR="00532244" w:rsidRPr="00701A09">
        <w:rPr>
          <w:rFonts w:ascii="Cambria" w:hAnsi="Cambria" w:cs="Arial"/>
          <w:b w:val="0"/>
        </w:rPr>
        <w:t>í</w:t>
      </w:r>
      <w:r w:rsidR="00837D92" w:rsidRPr="00701A09">
        <w:rPr>
          <w:rFonts w:ascii="Cambria" w:hAnsi="Cambria" w:cs="Arial"/>
          <w:b w:val="0"/>
        </w:rPr>
        <w:t xml:space="preserve"> a převzetí </w:t>
      </w:r>
      <w:r w:rsidR="00956B0D" w:rsidRPr="00701A09">
        <w:rPr>
          <w:rFonts w:ascii="Cambria" w:hAnsi="Cambria" w:cs="Arial"/>
          <w:b w:val="0"/>
        </w:rPr>
        <w:t>prací, které byly předmětem reklamace</w:t>
      </w:r>
      <w:r w:rsidR="009306E7" w:rsidRPr="00701A09">
        <w:rPr>
          <w:rFonts w:ascii="Cambria" w:hAnsi="Cambria" w:cs="Arial"/>
          <w:b w:val="0"/>
        </w:rPr>
        <w:t>,</w:t>
      </w:r>
      <w:r w:rsidR="00FE3121" w:rsidRPr="00701A09">
        <w:rPr>
          <w:rFonts w:ascii="Cambria" w:hAnsi="Cambria" w:cs="Arial"/>
          <w:b w:val="0"/>
        </w:rPr>
        <w:t xml:space="preserve"> platí ujednání této smlouvy </w:t>
      </w:r>
      <w:r w:rsidRPr="00701A09">
        <w:rPr>
          <w:rFonts w:ascii="Cambria" w:hAnsi="Cambria" w:cs="Arial"/>
          <w:b w:val="0"/>
        </w:rPr>
        <w:t>o předán</w:t>
      </w:r>
      <w:r w:rsidR="00FE3121" w:rsidRPr="00701A09">
        <w:rPr>
          <w:rFonts w:ascii="Cambria" w:hAnsi="Cambria" w:cs="Arial"/>
          <w:b w:val="0"/>
        </w:rPr>
        <w:t xml:space="preserve">í </w:t>
      </w:r>
      <w:r w:rsidR="00956B0D" w:rsidRPr="00701A09">
        <w:rPr>
          <w:rFonts w:ascii="Cambria" w:hAnsi="Cambria" w:cs="Arial"/>
          <w:b w:val="0"/>
        </w:rPr>
        <w:t>a převzetí díla</w:t>
      </w:r>
      <w:r w:rsidR="00FE3121" w:rsidRPr="00701A09">
        <w:rPr>
          <w:rFonts w:ascii="Cambria" w:hAnsi="Cambria" w:cs="Arial"/>
          <w:b w:val="0"/>
        </w:rPr>
        <w:t>. O dobu</w:t>
      </w:r>
      <w:r w:rsidR="00E02B1A" w:rsidRPr="00701A09">
        <w:rPr>
          <w:rFonts w:ascii="Cambria" w:hAnsi="Cambria" w:cs="Arial"/>
          <w:b w:val="0"/>
        </w:rPr>
        <w:t xml:space="preserve"> </w:t>
      </w:r>
      <w:r w:rsidR="00FE3121" w:rsidRPr="00701A09">
        <w:rPr>
          <w:rFonts w:ascii="Cambria" w:hAnsi="Cambria" w:cs="Arial"/>
          <w:b w:val="0"/>
        </w:rPr>
        <w:t>ode dne obdržení reklamace zhotovitelem do dne předání opraveného díla objednateli se prodlužuje záruka na díle.</w:t>
      </w:r>
      <w:r w:rsidR="00E02B1A" w:rsidRPr="00701A09">
        <w:rPr>
          <w:rFonts w:ascii="Cambria" w:hAnsi="Cambria" w:cs="Arial"/>
          <w:b w:val="0"/>
        </w:rPr>
        <w:t xml:space="preserve"> </w:t>
      </w:r>
    </w:p>
    <w:p w14:paraId="7123EB17" w14:textId="77777777" w:rsidR="00321D35" w:rsidRPr="00701A09" w:rsidRDefault="00321D35" w:rsidP="00321D35">
      <w:pPr>
        <w:tabs>
          <w:tab w:val="left" w:pos="720"/>
        </w:tabs>
        <w:spacing w:before="120" w:after="120"/>
        <w:ind w:left="360"/>
        <w:jc w:val="both"/>
        <w:rPr>
          <w:rFonts w:ascii="Cambria" w:hAnsi="Cambria" w:cs="Arial"/>
          <w:b w:val="0"/>
          <w:sz w:val="24"/>
          <w:szCs w:val="24"/>
        </w:rPr>
      </w:pPr>
    </w:p>
    <w:p w14:paraId="09FEC978" w14:textId="77777777" w:rsidR="00F4130D" w:rsidRPr="00701A09" w:rsidRDefault="001A51CD" w:rsidP="001A51CD">
      <w:pPr>
        <w:pStyle w:val="Nadpis2"/>
        <w:rPr>
          <w:rFonts w:ascii="Cambria" w:hAnsi="Cambria"/>
        </w:rPr>
      </w:pPr>
      <w:r w:rsidRPr="00701A09">
        <w:rPr>
          <w:rFonts w:ascii="Cambria" w:hAnsi="Cambria"/>
          <w:snapToGrid w:val="0"/>
          <w:lang w:val="cs-CZ"/>
        </w:rPr>
        <w:t>IX</w:t>
      </w:r>
      <w:r w:rsidR="00243EEF" w:rsidRPr="00701A09">
        <w:rPr>
          <w:rFonts w:ascii="Cambria" w:hAnsi="Cambria"/>
          <w:snapToGrid w:val="0"/>
        </w:rPr>
        <w:t xml:space="preserve">. </w:t>
      </w:r>
      <w:r w:rsidR="00F4130D" w:rsidRPr="00701A09">
        <w:rPr>
          <w:rFonts w:ascii="Cambria" w:hAnsi="Cambria"/>
          <w:snapToGrid w:val="0"/>
        </w:rPr>
        <w:t>Závěrečná ujednání</w:t>
      </w:r>
    </w:p>
    <w:p w14:paraId="0E83BAAB" w14:textId="77777777" w:rsidR="007F47F8" w:rsidRPr="00701A09" w:rsidRDefault="007F47F8" w:rsidP="001B6022">
      <w:pPr>
        <w:tabs>
          <w:tab w:val="left" w:pos="720"/>
        </w:tabs>
        <w:rPr>
          <w:rFonts w:ascii="Cambria" w:hAnsi="Cambria" w:cs="Arial"/>
          <w:sz w:val="8"/>
          <w:szCs w:val="8"/>
          <w:lang w:val="x-none"/>
        </w:rPr>
      </w:pPr>
    </w:p>
    <w:p w14:paraId="59EC9625" w14:textId="41E0B209" w:rsidR="00AE0D74" w:rsidRPr="00701A09" w:rsidRDefault="00AE0D74" w:rsidP="005D3224">
      <w:pPr>
        <w:numPr>
          <w:ilvl w:val="0"/>
          <w:numId w:val="10"/>
        </w:numPr>
        <w:tabs>
          <w:tab w:val="left" w:pos="284"/>
          <w:tab w:val="left" w:pos="720"/>
        </w:tabs>
        <w:overflowPunct/>
        <w:autoSpaceDE/>
        <w:autoSpaceDN/>
        <w:adjustRightInd/>
        <w:spacing w:after="120"/>
        <w:ind w:right="-34"/>
        <w:jc w:val="both"/>
        <w:textAlignment w:val="auto"/>
        <w:rPr>
          <w:rFonts w:ascii="Cambria" w:hAnsi="Cambria" w:cs="Arial"/>
          <w:b w:val="0"/>
        </w:rPr>
      </w:pPr>
      <w:r w:rsidRPr="00701A09">
        <w:rPr>
          <w:rFonts w:ascii="Cambria" w:hAnsi="Cambria" w:cs="Arial"/>
          <w:b w:val="0"/>
        </w:rPr>
        <w:t xml:space="preserve">Smluvní strany </w:t>
      </w:r>
      <w:r w:rsidR="007720C8" w:rsidRPr="00701A09">
        <w:rPr>
          <w:rFonts w:ascii="Cambria" w:hAnsi="Cambria" w:cs="Arial"/>
          <w:b w:val="0"/>
        </w:rPr>
        <w:t xml:space="preserve">se dohodly, že </w:t>
      </w:r>
      <w:r w:rsidR="00564CAF" w:rsidRPr="00701A09">
        <w:rPr>
          <w:rFonts w:ascii="Cambria" w:hAnsi="Cambria" w:cs="Arial"/>
          <w:b w:val="0"/>
        </w:rPr>
        <w:t>pro</w:t>
      </w:r>
      <w:r w:rsidR="002331E8" w:rsidRPr="00701A09">
        <w:rPr>
          <w:rFonts w:ascii="Cambria" w:hAnsi="Cambria" w:cs="Arial"/>
          <w:b w:val="0"/>
        </w:rPr>
        <w:t xml:space="preserve"> komunikaci ve věci této smlouvy uznávají i e-maily</w:t>
      </w:r>
      <w:r w:rsidR="00FD37B9" w:rsidRPr="00701A09">
        <w:rPr>
          <w:rFonts w:ascii="Cambria" w:hAnsi="Cambria" w:cs="Arial"/>
          <w:b w:val="0"/>
        </w:rPr>
        <w:t xml:space="preserve"> bez zaručeného elektronického podpisu</w:t>
      </w:r>
      <w:r w:rsidR="00746327" w:rsidRPr="00701A09">
        <w:rPr>
          <w:rFonts w:ascii="Cambria" w:hAnsi="Cambria" w:cs="Arial"/>
          <w:b w:val="0"/>
        </w:rPr>
        <w:t xml:space="preserve"> a autenticitu takto zaslaných písemností bez zvláštních důvodů nezpochybňují. </w:t>
      </w:r>
    </w:p>
    <w:p w14:paraId="6E9CDCD4" w14:textId="78B52F82" w:rsidR="00B02398" w:rsidRPr="00701A09" w:rsidRDefault="00F4130D" w:rsidP="005D3224">
      <w:pPr>
        <w:numPr>
          <w:ilvl w:val="0"/>
          <w:numId w:val="10"/>
        </w:numPr>
        <w:tabs>
          <w:tab w:val="left" w:pos="284"/>
          <w:tab w:val="left" w:pos="720"/>
        </w:tabs>
        <w:overflowPunct/>
        <w:autoSpaceDE/>
        <w:autoSpaceDN/>
        <w:adjustRightInd/>
        <w:spacing w:after="120"/>
        <w:ind w:right="-34"/>
        <w:jc w:val="both"/>
        <w:textAlignment w:val="auto"/>
        <w:rPr>
          <w:rFonts w:ascii="Cambria" w:hAnsi="Cambria" w:cs="Arial"/>
          <w:b w:val="0"/>
        </w:rPr>
      </w:pPr>
      <w:r w:rsidRPr="00701A09">
        <w:rPr>
          <w:rFonts w:ascii="Cambria" w:hAnsi="Cambria" w:cs="Arial"/>
          <w:b w:val="0"/>
        </w:rPr>
        <w:t xml:space="preserve">Smluvní strany se dohodly, že případné spory vzniklé </w:t>
      </w:r>
      <w:r w:rsidR="00243EEF" w:rsidRPr="00701A09">
        <w:rPr>
          <w:rFonts w:ascii="Cambria" w:hAnsi="Cambria" w:cs="Arial"/>
          <w:b w:val="0"/>
        </w:rPr>
        <w:t>z této smlouvy budou řešeny nejprve snahou o smír a pokud dohoda o smír nebude možná, tak věcně a místně příslušnými obecnými soudy České republiky.</w:t>
      </w:r>
      <w:r w:rsidRPr="00701A09">
        <w:rPr>
          <w:rFonts w:ascii="Cambria" w:hAnsi="Cambria" w:cs="Arial"/>
          <w:b w:val="0"/>
        </w:rPr>
        <w:t xml:space="preserve"> </w:t>
      </w:r>
    </w:p>
    <w:p w14:paraId="12D09F63" w14:textId="77777777" w:rsidR="00B02398" w:rsidRPr="00701A09" w:rsidRDefault="009C5C38" w:rsidP="005D3224">
      <w:pPr>
        <w:numPr>
          <w:ilvl w:val="0"/>
          <w:numId w:val="10"/>
        </w:numPr>
        <w:tabs>
          <w:tab w:val="left" w:pos="284"/>
          <w:tab w:val="left" w:pos="720"/>
        </w:tabs>
        <w:overflowPunct/>
        <w:autoSpaceDE/>
        <w:autoSpaceDN/>
        <w:adjustRightInd/>
        <w:spacing w:after="120"/>
        <w:ind w:right="-34"/>
        <w:jc w:val="both"/>
        <w:textAlignment w:val="auto"/>
        <w:rPr>
          <w:rFonts w:ascii="Cambria" w:hAnsi="Cambria" w:cs="Arial"/>
          <w:b w:val="0"/>
        </w:rPr>
      </w:pPr>
      <w:r w:rsidRPr="00701A09">
        <w:rPr>
          <w:rFonts w:ascii="Cambria" w:hAnsi="Cambria" w:cs="Arial"/>
          <w:b w:val="0"/>
        </w:rPr>
        <w:t>Tuto smlouvu lze měnit</w:t>
      </w:r>
      <w:r w:rsidR="00F4130D" w:rsidRPr="00701A09">
        <w:rPr>
          <w:rFonts w:ascii="Cambria" w:hAnsi="Cambria" w:cs="Arial"/>
          <w:b w:val="0"/>
        </w:rPr>
        <w:t xml:space="preserve"> pouze oboustranně </w:t>
      </w:r>
      <w:r w:rsidR="00243EEF" w:rsidRPr="00701A09">
        <w:rPr>
          <w:rFonts w:ascii="Cambria" w:hAnsi="Cambria" w:cs="Arial"/>
          <w:b w:val="0"/>
        </w:rPr>
        <w:t>odsouhlasenými, písemnými</w:t>
      </w:r>
      <w:r w:rsidR="00F4130D" w:rsidRPr="00701A09">
        <w:rPr>
          <w:rFonts w:ascii="Cambria" w:hAnsi="Cambria" w:cs="Arial"/>
          <w:b w:val="0"/>
        </w:rPr>
        <w:t xml:space="preserve"> dodatky, které se stanou nedílnou součástí této smlouvy.</w:t>
      </w:r>
      <w:r w:rsidR="00FE3121" w:rsidRPr="00701A09">
        <w:rPr>
          <w:rFonts w:ascii="Cambria" w:hAnsi="Cambria" w:cs="Arial"/>
          <w:b w:val="0"/>
        </w:rPr>
        <w:t xml:space="preserve"> Dodatky musejí být takto výslovně označeny, pořadově číslovány a oběma smluvními stranami podepsány.</w:t>
      </w:r>
    </w:p>
    <w:p w14:paraId="687F61DE" w14:textId="454DA39B" w:rsidR="00B02398" w:rsidRPr="00701A09" w:rsidRDefault="00C472B1" w:rsidP="005D3224">
      <w:pPr>
        <w:numPr>
          <w:ilvl w:val="0"/>
          <w:numId w:val="10"/>
        </w:numPr>
        <w:tabs>
          <w:tab w:val="left" w:pos="284"/>
          <w:tab w:val="left" w:pos="720"/>
        </w:tabs>
        <w:overflowPunct/>
        <w:autoSpaceDE/>
        <w:autoSpaceDN/>
        <w:adjustRightInd/>
        <w:spacing w:after="120"/>
        <w:ind w:right="-34"/>
        <w:jc w:val="both"/>
        <w:textAlignment w:val="auto"/>
        <w:rPr>
          <w:rFonts w:ascii="Cambria" w:hAnsi="Cambria" w:cs="Arial"/>
          <w:b w:val="0"/>
        </w:rPr>
      </w:pPr>
      <w:r w:rsidRPr="00701A09">
        <w:rPr>
          <w:rFonts w:ascii="Cambria" w:hAnsi="Cambria" w:cs="Arial"/>
          <w:b w:val="0"/>
        </w:rPr>
        <w:t xml:space="preserve">Není-li konkrétní věc v této smlouvě řešena, budou se smluvní strany řídit </w:t>
      </w:r>
      <w:r w:rsidR="009306E7" w:rsidRPr="00701A09">
        <w:rPr>
          <w:rFonts w:ascii="Cambria" w:hAnsi="Cambria" w:cs="Arial"/>
          <w:b w:val="0"/>
        </w:rPr>
        <w:t>ustanoveními Občanského zákoníku</w:t>
      </w:r>
      <w:r w:rsidR="002E3B9D" w:rsidRPr="00701A09">
        <w:rPr>
          <w:rFonts w:ascii="Cambria" w:hAnsi="Cambria" w:cs="Arial"/>
          <w:b w:val="0"/>
        </w:rPr>
        <w:t>.</w:t>
      </w:r>
    </w:p>
    <w:p w14:paraId="01FA3BE6" w14:textId="686D7985" w:rsidR="00247452" w:rsidRPr="003B09FC" w:rsidRDefault="0075670B" w:rsidP="00242116">
      <w:pPr>
        <w:numPr>
          <w:ilvl w:val="0"/>
          <w:numId w:val="10"/>
        </w:numPr>
        <w:tabs>
          <w:tab w:val="left" w:pos="284"/>
          <w:tab w:val="left" w:pos="720"/>
        </w:tabs>
        <w:overflowPunct/>
        <w:autoSpaceDE/>
        <w:autoSpaceDN/>
        <w:adjustRightInd/>
        <w:spacing w:after="120"/>
        <w:ind w:right="-34"/>
        <w:jc w:val="both"/>
        <w:textAlignment w:val="auto"/>
        <w:rPr>
          <w:rFonts w:ascii="Cambria" w:hAnsi="Cambria" w:cs="Arial"/>
          <w:b w:val="0"/>
        </w:rPr>
      </w:pPr>
      <w:r w:rsidRPr="003B09FC">
        <w:rPr>
          <w:rFonts w:ascii="Cambria" w:hAnsi="Cambria" w:cs="Arial"/>
          <w:b w:val="0"/>
        </w:rPr>
        <w:t>Smluvní strany se dohodly, že pokud se konkrétní ustanovení této smlouvy stane neplatným, nezakládá to neplatnost celého tohoto smluvního vztahu. Smluvní strany takové ustanovení nahradí (dodatkem ke smlouvě) ustanovením novým, platným, pokud možno ve smyslu ustanovení původního.</w:t>
      </w:r>
    </w:p>
    <w:p w14:paraId="4D304B53" w14:textId="0A553A6F" w:rsidR="00B02398" w:rsidRPr="003B09FC" w:rsidRDefault="000F5647" w:rsidP="005D3224">
      <w:pPr>
        <w:numPr>
          <w:ilvl w:val="0"/>
          <w:numId w:val="10"/>
        </w:numPr>
        <w:tabs>
          <w:tab w:val="left" w:pos="284"/>
          <w:tab w:val="left" w:pos="720"/>
        </w:tabs>
        <w:overflowPunct/>
        <w:autoSpaceDE/>
        <w:autoSpaceDN/>
        <w:adjustRightInd/>
        <w:spacing w:after="120"/>
        <w:ind w:right="-34"/>
        <w:jc w:val="both"/>
        <w:textAlignment w:val="auto"/>
        <w:rPr>
          <w:rFonts w:ascii="Cambria" w:hAnsi="Cambria" w:cs="Arial"/>
          <w:b w:val="0"/>
        </w:rPr>
      </w:pPr>
      <w:r w:rsidRPr="003B09FC">
        <w:rPr>
          <w:rFonts w:ascii="Cambria" w:hAnsi="Cambria" w:cs="Arial"/>
          <w:b w:val="0"/>
        </w:rPr>
        <w:t xml:space="preserve">Smlouva je vyhotovena </w:t>
      </w:r>
      <w:r w:rsidR="003B09FC" w:rsidRPr="003B09FC">
        <w:rPr>
          <w:rFonts w:ascii="Cambria" w:hAnsi="Cambria" w:cs="Arial"/>
          <w:b w:val="0"/>
        </w:rPr>
        <w:t>v</w:t>
      </w:r>
      <w:r w:rsidR="006375B8" w:rsidRPr="003B09FC">
        <w:rPr>
          <w:rFonts w:ascii="Cambria" w:hAnsi="Cambria" w:cs="Arial"/>
          <w:b w:val="0"/>
        </w:rPr>
        <w:t> jednom elektronickém vyhotovení</w:t>
      </w:r>
      <w:r w:rsidR="003B09FC" w:rsidRPr="003B09FC">
        <w:rPr>
          <w:rFonts w:ascii="Cambria" w:hAnsi="Cambria" w:cs="Arial"/>
          <w:b w:val="0"/>
        </w:rPr>
        <w:t xml:space="preserve"> podepsaném zaručenými elektronickými podpisy smluvních stran</w:t>
      </w:r>
      <w:r w:rsidR="006375B8" w:rsidRPr="003B09FC">
        <w:rPr>
          <w:rFonts w:ascii="Cambria" w:hAnsi="Cambria" w:cs="Arial"/>
          <w:b w:val="0"/>
        </w:rPr>
        <w:t xml:space="preserve">. </w:t>
      </w:r>
    </w:p>
    <w:p w14:paraId="50C69BDF" w14:textId="77777777" w:rsidR="00B02398" w:rsidRPr="00701A09" w:rsidRDefault="00BC406F" w:rsidP="005D3224">
      <w:pPr>
        <w:numPr>
          <w:ilvl w:val="0"/>
          <w:numId w:val="10"/>
        </w:numPr>
        <w:tabs>
          <w:tab w:val="left" w:pos="284"/>
          <w:tab w:val="left" w:pos="720"/>
        </w:tabs>
        <w:overflowPunct/>
        <w:autoSpaceDE/>
        <w:autoSpaceDN/>
        <w:adjustRightInd/>
        <w:spacing w:after="120"/>
        <w:ind w:right="-34"/>
        <w:jc w:val="both"/>
        <w:textAlignment w:val="auto"/>
        <w:rPr>
          <w:rFonts w:ascii="Cambria" w:hAnsi="Cambria" w:cs="Arial"/>
          <w:b w:val="0"/>
        </w:rPr>
      </w:pPr>
      <w:r w:rsidRPr="00701A09">
        <w:rPr>
          <w:rFonts w:ascii="Cambria" w:hAnsi="Cambria" w:cs="Arial"/>
          <w:b w:val="0"/>
        </w:rPr>
        <w:t xml:space="preserve">Nedílnou součástí této smlouvy jsou </w:t>
      </w:r>
      <w:r w:rsidR="009C26A8" w:rsidRPr="00701A09">
        <w:rPr>
          <w:rFonts w:ascii="Cambria" w:hAnsi="Cambria" w:cs="Arial"/>
          <w:b w:val="0"/>
        </w:rPr>
        <w:t xml:space="preserve">tyto </w:t>
      </w:r>
      <w:r w:rsidR="008A36BA" w:rsidRPr="00701A09">
        <w:rPr>
          <w:rFonts w:ascii="Cambria" w:hAnsi="Cambria" w:cs="Arial"/>
          <w:b w:val="0"/>
        </w:rPr>
        <w:t>její přílohy</w:t>
      </w:r>
      <w:r w:rsidRPr="00701A09">
        <w:rPr>
          <w:rFonts w:ascii="Cambria" w:hAnsi="Cambria" w:cs="Arial"/>
          <w:b w:val="0"/>
        </w:rPr>
        <w:t xml:space="preserve">: </w:t>
      </w:r>
    </w:p>
    <w:p w14:paraId="6E56A95A" w14:textId="73B44A10" w:rsidR="008D528D" w:rsidRDefault="00CF043F" w:rsidP="009306E7">
      <w:pPr>
        <w:numPr>
          <w:ilvl w:val="1"/>
          <w:numId w:val="11"/>
        </w:numPr>
        <w:tabs>
          <w:tab w:val="left" w:pos="284"/>
          <w:tab w:val="left" w:pos="720"/>
        </w:tabs>
        <w:overflowPunct/>
        <w:autoSpaceDE/>
        <w:autoSpaceDN/>
        <w:adjustRightInd/>
        <w:spacing w:after="120"/>
        <w:ind w:right="-34"/>
        <w:jc w:val="both"/>
        <w:textAlignment w:val="auto"/>
        <w:rPr>
          <w:rFonts w:ascii="Cambria" w:hAnsi="Cambria" w:cs="Arial"/>
          <w:b w:val="0"/>
        </w:rPr>
      </w:pPr>
      <w:r w:rsidRPr="00701A09">
        <w:rPr>
          <w:rFonts w:ascii="Cambria" w:hAnsi="Cambria" w:cs="Arial"/>
          <w:b w:val="0"/>
        </w:rPr>
        <w:t>P</w:t>
      </w:r>
      <w:r w:rsidR="001A386A" w:rsidRPr="00701A09">
        <w:rPr>
          <w:rFonts w:ascii="Cambria" w:hAnsi="Cambria" w:cs="Arial"/>
          <w:b w:val="0"/>
        </w:rPr>
        <w:t>oložkový rozpočet</w:t>
      </w:r>
      <w:r w:rsidRPr="00701A09">
        <w:rPr>
          <w:rFonts w:ascii="Cambria" w:hAnsi="Cambria" w:cs="Arial"/>
          <w:b w:val="0"/>
        </w:rPr>
        <w:t xml:space="preserve"> dle nabídky zhotovitele</w:t>
      </w:r>
      <w:r w:rsidR="0022533A">
        <w:rPr>
          <w:rFonts w:ascii="Cambria" w:hAnsi="Cambria" w:cs="Arial"/>
          <w:b w:val="0"/>
        </w:rPr>
        <w:t xml:space="preserve"> – uznatelné náklady</w:t>
      </w:r>
    </w:p>
    <w:p w14:paraId="632485C0" w14:textId="560169FD" w:rsidR="0022533A" w:rsidRPr="0022533A" w:rsidRDefault="0022533A" w:rsidP="0022533A">
      <w:pPr>
        <w:numPr>
          <w:ilvl w:val="1"/>
          <w:numId w:val="11"/>
        </w:numPr>
        <w:tabs>
          <w:tab w:val="left" w:pos="284"/>
          <w:tab w:val="left" w:pos="720"/>
        </w:tabs>
        <w:overflowPunct/>
        <w:autoSpaceDE/>
        <w:autoSpaceDN/>
        <w:adjustRightInd/>
        <w:spacing w:after="120"/>
        <w:ind w:right="-34"/>
        <w:jc w:val="both"/>
        <w:textAlignment w:val="auto"/>
        <w:rPr>
          <w:rFonts w:ascii="Cambria" w:hAnsi="Cambria" w:cs="Arial"/>
          <w:b w:val="0"/>
        </w:rPr>
      </w:pPr>
      <w:r w:rsidRPr="00701A09">
        <w:rPr>
          <w:rFonts w:ascii="Cambria" w:hAnsi="Cambria" w:cs="Arial"/>
          <w:b w:val="0"/>
        </w:rPr>
        <w:t>Položkový rozpočet dle nabídky zhotovitele</w:t>
      </w:r>
      <w:r>
        <w:rPr>
          <w:rFonts w:ascii="Cambria" w:hAnsi="Cambria" w:cs="Arial"/>
          <w:b w:val="0"/>
        </w:rPr>
        <w:t xml:space="preserve"> – </w:t>
      </w:r>
      <w:r>
        <w:rPr>
          <w:rFonts w:ascii="Cambria" w:hAnsi="Cambria" w:cs="Arial"/>
          <w:b w:val="0"/>
        </w:rPr>
        <w:t>ne</w:t>
      </w:r>
      <w:r>
        <w:rPr>
          <w:rFonts w:ascii="Cambria" w:hAnsi="Cambria" w:cs="Arial"/>
          <w:b w:val="0"/>
        </w:rPr>
        <w:t>uznatelné náklady</w:t>
      </w:r>
    </w:p>
    <w:p w14:paraId="158D4BBC" w14:textId="4A4BA135" w:rsidR="008D528D" w:rsidRPr="00701A09" w:rsidRDefault="008D528D" w:rsidP="005D3224">
      <w:pPr>
        <w:numPr>
          <w:ilvl w:val="0"/>
          <w:numId w:val="10"/>
        </w:numPr>
        <w:tabs>
          <w:tab w:val="left" w:pos="284"/>
          <w:tab w:val="left" w:pos="720"/>
        </w:tabs>
        <w:overflowPunct/>
        <w:autoSpaceDE/>
        <w:autoSpaceDN/>
        <w:adjustRightInd/>
        <w:spacing w:after="120"/>
        <w:ind w:right="-34"/>
        <w:jc w:val="both"/>
        <w:textAlignment w:val="auto"/>
        <w:rPr>
          <w:rFonts w:ascii="Cambria" w:hAnsi="Cambria" w:cs="Arial"/>
          <w:b w:val="0"/>
        </w:rPr>
      </w:pPr>
      <w:r w:rsidRPr="00701A09">
        <w:rPr>
          <w:rFonts w:ascii="Cambria" w:hAnsi="Cambria" w:cs="Arial"/>
          <w:b w:val="0"/>
        </w:rPr>
        <w:t xml:space="preserve">Smluvní strany souhlasí, že tato smlouva může být </w:t>
      </w:r>
      <w:r w:rsidR="00CC219D" w:rsidRPr="00701A09">
        <w:rPr>
          <w:rFonts w:ascii="Cambria" w:hAnsi="Cambria" w:cs="Arial"/>
          <w:b w:val="0"/>
        </w:rPr>
        <w:t xml:space="preserve">v plném rozsahu </w:t>
      </w:r>
      <w:r w:rsidRPr="00701A09">
        <w:rPr>
          <w:rFonts w:ascii="Cambria" w:hAnsi="Cambria" w:cs="Arial"/>
          <w:b w:val="0"/>
        </w:rPr>
        <w:t>zveřejn</w:t>
      </w:r>
      <w:r w:rsidR="00B02398" w:rsidRPr="00701A09">
        <w:rPr>
          <w:rFonts w:ascii="Cambria" w:hAnsi="Cambria" w:cs="Arial"/>
          <w:b w:val="0"/>
        </w:rPr>
        <w:t>ěna</w:t>
      </w:r>
      <w:r w:rsidR="00CF043F" w:rsidRPr="00701A09">
        <w:rPr>
          <w:rFonts w:ascii="Cambria" w:hAnsi="Cambria" w:cs="Arial"/>
          <w:b w:val="0"/>
        </w:rPr>
        <w:t>.</w:t>
      </w:r>
    </w:p>
    <w:p w14:paraId="689F38EC" w14:textId="77777777" w:rsidR="00243EEF" w:rsidRDefault="00F4130D" w:rsidP="005D3224">
      <w:pPr>
        <w:numPr>
          <w:ilvl w:val="0"/>
          <w:numId w:val="10"/>
        </w:numPr>
        <w:tabs>
          <w:tab w:val="left" w:pos="284"/>
          <w:tab w:val="left" w:pos="720"/>
        </w:tabs>
        <w:overflowPunct/>
        <w:autoSpaceDE/>
        <w:autoSpaceDN/>
        <w:adjustRightInd/>
        <w:spacing w:after="120"/>
        <w:ind w:right="-34"/>
        <w:jc w:val="both"/>
        <w:textAlignment w:val="auto"/>
        <w:rPr>
          <w:rFonts w:ascii="Cambria" w:hAnsi="Cambria" w:cs="Arial"/>
          <w:b w:val="0"/>
        </w:rPr>
      </w:pPr>
      <w:r w:rsidRPr="00701A09">
        <w:rPr>
          <w:rFonts w:ascii="Cambria" w:hAnsi="Cambria" w:cs="Arial"/>
          <w:b w:val="0"/>
        </w:rPr>
        <w:t xml:space="preserve">Obě smluvní strany </w:t>
      </w:r>
      <w:r w:rsidR="00243EEF" w:rsidRPr="00701A09">
        <w:rPr>
          <w:rFonts w:ascii="Cambria" w:hAnsi="Cambria" w:cs="Arial"/>
          <w:b w:val="0"/>
        </w:rPr>
        <w:t>potvrzují autentičnost této smlouvy a prohlašují, že si smlouvu přečetly, s jejím obsahem souhlasí, že smlouva byla</w:t>
      </w:r>
      <w:r w:rsidR="003E66C1" w:rsidRPr="00701A09">
        <w:rPr>
          <w:rFonts w:ascii="Cambria" w:hAnsi="Cambria" w:cs="Arial"/>
          <w:b w:val="0"/>
        </w:rPr>
        <w:t xml:space="preserve"> sepsána na základě pravdivých </w:t>
      </w:r>
      <w:r w:rsidR="00243EEF" w:rsidRPr="00701A09">
        <w:rPr>
          <w:rFonts w:ascii="Cambria" w:hAnsi="Cambria" w:cs="Arial"/>
          <w:b w:val="0"/>
        </w:rPr>
        <w:t xml:space="preserve">údajů, z jejich pravé a svobodné vůle a bez jednostranně nevýhodných podmínek, což stvrzují svým podpisem, resp. podpisem svého oprávněného zástupce. </w:t>
      </w:r>
    </w:p>
    <w:p w14:paraId="19AF4323" w14:textId="538C15A9" w:rsidR="00EA7DC1" w:rsidRPr="00701A09" w:rsidRDefault="00EA7DC1" w:rsidP="005D3224">
      <w:pPr>
        <w:numPr>
          <w:ilvl w:val="0"/>
          <w:numId w:val="10"/>
        </w:numPr>
        <w:tabs>
          <w:tab w:val="left" w:pos="284"/>
          <w:tab w:val="left" w:pos="720"/>
        </w:tabs>
        <w:overflowPunct/>
        <w:autoSpaceDE/>
        <w:autoSpaceDN/>
        <w:adjustRightInd/>
        <w:spacing w:after="120"/>
        <w:ind w:right="-34"/>
        <w:jc w:val="both"/>
        <w:textAlignment w:val="auto"/>
        <w:rPr>
          <w:rFonts w:ascii="Cambria" w:hAnsi="Cambria" w:cs="Arial"/>
          <w:b w:val="0"/>
        </w:rPr>
      </w:pPr>
      <w:r>
        <w:rPr>
          <w:rFonts w:ascii="Cambria" w:hAnsi="Cambria" w:cs="Arial"/>
          <w:b w:val="0"/>
        </w:rPr>
        <w:t>Uzavření této smlouvy bylo schváleno</w:t>
      </w:r>
      <w:r>
        <w:rPr>
          <w:rFonts w:ascii="Cambria" w:hAnsi="Cambria" w:cs="Arial"/>
          <w:b w:val="0"/>
          <w:snapToGrid w:val="0"/>
        </w:rPr>
        <w:t xml:space="preserve"> </w:t>
      </w:r>
      <w:r w:rsidR="003B09FC">
        <w:rPr>
          <w:rFonts w:ascii="Cambria" w:hAnsi="Cambria" w:cs="Arial"/>
          <w:b w:val="0"/>
          <w:snapToGrid w:val="0"/>
        </w:rPr>
        <w:t>Zastupitelstvem obce Bílá Hlína</w:t>
      </w:r>
      <w:r>
        <w:rPr>
          <w:rFonts w:ascii="Cambria" w:hAnsi="Cambria" w:cs="Arial"/>
          <w:b w:val="0"/>
          <w:snapToGrid w:val="0"/>
        </w:rPr>
        <w:t xml:space="preserve"> dne </w:t>
      </w:r>
      <w:r w:rsidR="003B09FC">
        <w:rPr>
          <w:rFonts w:ascii="Cambria" w:hAnsi="Cambria" w:cs="Arial"/>
          <w:b w:val="0"/>
          <w:snapToGrid w:val="0"/>
        </w:rPr>
        <w:t xml:space="preserve">…………………….. </w:t>
      </w:r>
      <w:r>
        <w:rPr>
          <w:rFonts w:ascii="Cambria" w:hAnsi="Cambria" w:cs="Arial"/>
          <w:b w:val="0"/>
          <w:snapToGrid w:val="0"/>
        </w:rPr>
        <w:t>pod číslem usnesení ………………………………….</w:t>
      </w:r>
    </w:p>
    <w:p w14:paraId="1E34402E" w14:textId="77777777" w:rsidR="00295EB3" w:rsidRPr="00701A09" w:rsidRDefault="00295EB3" w:rsidP="001B6022">
      <w:pPr>
        <w:tabs>
          <w:tab w:val="left" w:pos="720"/>
        </w:tabs>
        <w:overflowPunct/>
        <w:autoSpaceDE/>
        <w:autoSpaceDN/>
        <w:adjustRightInd/>
        <w:spacing w:after="120"/>
        <w:ind w:left="540" w:right="-34" w:hanging="540"/>
        <w:jc w:val="both"/>
        <w:textAlignment w:val="auto"/>
        <w:rPr>
          <w:rFonts w:ascii="Cambria" w:hAnsi="Cambria" w:cs="Arial"/>
          <w:b w:val="0"/>
        </w:rPr>
      </w:pPr>
    </w:p>
    <w:p w14:paraId="558EDC3B" w14:textId="77777777" w:rsidR="00CE6547" w:rsidRPr="00701A09" w:rsidRDefault="00CE6547" w:rsidP="00755BDB">
      <w:pPr>
        <w:overflowPunct/>
        <w:autoSpaceDE/>
        <w:autoSpaceDN/>
        <w:adjustRightInd/>
        <w:textAlignment w:val="auto"/>
        <w:rPr>
          <w:rFonts w:ascii="Cambria" w:hAnsi="Cambria" w:cs="Arial"/>
          <w:b w:val="0"/>
        </w:rPr>
      </w:pPr>
    </w:p>
    <w:p w14:paraId="64A3B420" w14:textId="77777777" w:rsidR="00CE6547" w:rsidRPr="00701A09" w:rsidRDefault="00CE6547" w:rsidP="00755BDB">
      <w:pPr>
        <w:overflowPunct/>
        <w:autoSpaceDE/>
        <w:autoSpaceDN/>
        <w:adjustRightInd/>
        <w:textAlignment w:val="auto"/>
        <w:rPr>
          <w:rFonts w:ascii="Cambria" w:hAnsi="Cambria" w:cs="Arial"/>
          <w:b w:val="0"/>
        </w:rPr>
      </w:pPr>
    </w:p>
    <w:p w14:paraId="774210A7" w14:textId="702C5BAE" w:rsidR="00755BDB" w:rsidRPr="00701A09" w:rsidRDefault="003E66C1" w:rsidP="003E66C1">
      <w:pPr>
        <w:tabs>
          <w:tab w:val="left" w:pos="2078"/>
        </w:tabs>
        <w:overflowPunct/>
        <w:autoSpaceDE/>
        <w:autoSpaceDN/>
        <w:adjustRightInd/>
        <w:textAlignment w:val="auto"/>
        <w:rPr>
          <w:rFonts w:ascii="Cambria" w:hAnsi="Cambria" w:cs="Arial"/>
          <w:b w:val="0"/>
        </w:rPr>
      </w:pPr>
      <w:r w:rsidRPr="00701A09">
        <w:rPr>
          <w:rFonts w:ascii="Cambria" w:hAnsi="Cambria" w:cs="Arial"/>
          <w:b w:val="0"/>
        </w:rPr>
        <w:t>V</w:t>
      </w:r>
      <w:r w:rsidR="00295EB3" w:rsidRPr="00701A09">
        <w:rPr>
          <w:rFonts w:ascii="Cambria" w:hAnsi="Cambria" w:cs="Arial"/>
          <w:b w:val="0"/>
        </w:rPr>
        <w:t> </w:t>
      </w:r>
      <w:r w:rsidR="00540DD8" w:rsidRPr="00701A09">
        <w:rPr>
          <w:rFonts w:ascii="Cambria" w:hAnsi="Cambria" w:cs="Arial"/>
          <w:b w:val="0"/>
          <w:highlight w:val="green"/>
        </w:rPr>
        <w:t>……………………………..</w:t>
      </w:r>
      <w:r w:rsidR="00295EB3" w:rsidRPr="00701A09">
        <w:rPr>
          <w:rFonts w:ascii="Cambria" w:hAnsi="Cambria" w:cs="Arial"/>
          <w:b w:val="0"/>
        </w:rPr>
        <w:t xml:space="preserve"> </w:t>
      </w:r>
      <w:r w:rsidR="008D3A64" w:rsidRPr="00701A09">
        <w:rPr>
          <w:rFonts w:ascii="Cambria" w:hAnsi="Cambria" w:cs="Arial"/>
          <w:b w:val="0"/>
        </w:rPr>
        <w:t>dne</w:t>
      </w:r>
      <w:r w:rsidR="00BE6AA2">
        <w:rPr>
          <w:rFonts w:ascii="Cambria" w:hAnsi="Cambria" w:cs="Arial"/>
          <w:b w:val="0"/>
        </w:rPr>
        <w:t xml:space="preserve"> </w:t>
      </w:r>
      <w:r w:rsidR="00295EB3" w:rsidRPr="00701A09">
        <w:rPr>
          <w:rFonts w:ascii="Cambria" w:hAnsi="Cambria" w:cs="Arial"/>
          <w:b w:val="0"/>
        </w:rPr>
        <w:tab/>
      </w:r>
      <w:r w:rsidR="00295EB3" w:rsidRPr="00701A09">
        <w:rPr>
          <w:rFonts w:ascii="Cambria" w:hAnsi="Cambria" w:cs="Arial"/>
          <w:b w:val="0"/>
        </w:rPr>
        <w:tab/>
      </w:r>
      <w:r w:rsidR="00500777" w:rsidRPr="00701A09">
        <w:rPr>
          <w:rFonts w:ascii="Cambria" w:hAnsi="Cambria" w:cs="Arial"/>
          <w:b w:val="0"/>
        </w:rPr>
        <w:tab/>
      </w:r>
      <w:r w:rsidR="009274D7">
        <w:rPr>
          <w:rFonts w:ascii="Cambria" w:hAnsi="Cambria" w:cs="Arial"/>
          <w:b w:val="0"/>
        </w:rPr>
        <w:tab/>
      </w:r>
      <w:r w:rsidR="00295EB3" w:rsidRPr="00701A09">
        <w:rPr>
          <w:rFonts w:ascii="Cambria" w:hAnsi="Cambria" w:cs="Arial"/>
          <w:b w:val="0"/>
        </w:rPr>
        <w:t>V</w:t>
      </w:r>
      <w:r w:rsidR="009274D7">
        <w:rPr>
          <w:rFonts w:ascii="Cambria" w:hAnsi="Cambria" w:cs="Arial"/>
          <w:b w:val="0"/>
        </w:rPr>
        <w:t> </w:t>
      </w:r>
      <w:r w:rsidR="009274D7">
        <w:rPr>
          <w:rFonts w:ascii="Cambria" w:hAnsi="Cambria" w:cs="Arial"/>
          <w:b w:val="0"/>
          <w:snapToGrid w:val="0"/>
        </w:rPr>
        <w:t>Bílé Hlíně</w:t>
      </w:r>
      <w:r w:rsidR="00303535">
        <w:rPr>
          <w:rFonts w:ascii="Cambria" w:hAnsi="Cambria" w:cs="Arial"/>
          <w:b w:val="0"/>
          <w:snapToGrid w:val="0"/>
        </w:rPr>
        <w:t xml:space="preserve"> </w:t>
      </w:r>
      <w:r w:rsidR="00500777" w:rsidRPr="00701A09">
        <w:rPr>
          <w:rFonts w:ascii="Cambria" w:hAnsi="Cambria" w:cs="Arial"/>
          <w:b w:val="0"/>
        </w:rPr>
        <w:t xml:space="preserve">dne </w:t>
      </w:r>
      <w:r w:rsidR="009274D7">
        <w:rPr>
          <w:rFonts w:ascii="Cambria" w:hAnsi="Cambria" w:cs="Arial"/>
          <w:b w:val="0"/>
          <w:i/>
          <w:iCs/>
        </w:rPr>
        <w:t xml:space="preserve">dle elektronického podpisu </w:t>
      </w:r>
    </w:p>
    <w:p w14:paraId="3C85DF7D" w14:textId="77777777" w:rsidR="00755BDB" w:rsidRPr="00701A09" w:rsidRDefault="00755BDB" w:rsidP="00755BDB">
      <w:pPr>
        <w:overflowPunct/>
        <w:autoSpaceDE/>
        <w:autoSpaceDN/>
        <w:adjustRightInd/>
        <w:textAlignment w:val="auto"/>
        <w:rPr>
          <w:rFonts w:ascii="Cambria" w:hAnsi="Cambria" w:cs="Arial"/>
          <w:b w:val="0"/>
        </w:rPr>
      </w:pPr>
      <w:r w:rsidRPr="00701A09">
        <w:rPr>
          <w:rFonts w:ascii="Cambria" w:hAnsi="Cambria" w:cs="Arial"/>
          <w:b w:val="0"/>
        </w:rPr>
        <w:t xml:space="preserve">                   </w:t>
      </w:r>
      <w:r w:rsidRPr="00701A09">
        <w:rPr>
          <w:rFonts w:ascii="Cambria" w:hAnsi="Cambria" w:cs="Arial"/>
          <w:b w:val="0"/>
        </w:rPr>
        <w:tab/>
      </w:r>
    </w:p>
    <w:p w14:paraId="76DB8BF5" w14:textId="77777777" w:rsidR="00755BDB" w:rsidRPr="00701A09" w:rsidRDefault="00755BDB" w:rsidP="00295EB3">
      <w:pPr>
        <w:tabs>
          <w:tab w:val="left" w:pos="4962"/>
        </w:tabs>
        <w:overflowPunct/>
        <w:autoSpaceDE/>
        <w:autoSpaceDN/>
        <w:adjustRightInd/>
        <w:textAlignment w:val="auto"/>
        <w:rPr>
          <w:rFonts w:ascii="Cambria" w:hAnsi="Cambria" w:cs="Arial"/>
          <w:b w:val="0"/>
        </w:rPr>
      </w:pPr>
      <w:r w:rsidRPr="00701A09">
        <w:rPr>
          <w:rFonts w:ascii="Cambria" w:hAnsi="Cambria" w:cs="Arial"/>
          <w:b w:val="0"/>
        </w:rPr>
        <w:t>Z</w:t>
      </w:r>
      <w:r w:rsidR="008D3A64" w:rsidRPr="00701A09">
        <w:rPr>
          <w:rFonts w:ascii="Cambria" w:hAnsi="Cambria" w:cs="Arial"/>
          <w:b w:val="0"/>
        </w:rPr>
        <w:t xml:space="preserve">a </w:t>
      </w:r>
      <w:r w:rsidR="00BC406F" w:rsidRPr="00701A09">
        <w:rPr>
          <w:rFonts w:ascii="Cambria" w:hAnsi="Cambria" w:cs="Arial"/>
          <w:b w:val="0"/>
        </w:rPr>
        <w:t>z</w:t>
      </w:r>
      <w:r w:rsidRPr="00701A09">
        <w:rPr>
          <w:rFonts w:ascii="Cambria" w:hAnsi="Cambria" w:cs="Arial"/>
          <w:b w:val="0"/>
        </w:rPr>
        <w:t>hotovitel</w:t>
      </w:r>
      <w:r w:rsidR="00BC406F" w:rsidRPr="00701A09">
        <w:rPr>
          <w:rFonts w:ascii="Cambria" w:hAnsi="Cambria" w:cs="Arial"/>
          <w:b w:val="0"/>
        </w:rPr>
        <w:t>e</w:t>
      </w:r>
      <w:r w:rsidR="00295EB3" w:rsidRPr="00701A09">
        <w:rPr>
          <w:rFonts w:ascii="Cambria" w:hAnsi="Cambria" w:cs="Arial"/>
          <w:b w:val="0"/>
        </w:rPr>
        <w:t>:</w:t>
      </w:r>
      <w:r w:rsidR="00295EB3" w:rsidRPr="00701A09">
        <w:rPr>
          <w:rFonts w:ascii="Cambria" w:hAnsi="Cambria" w:cs="Arial"/>
          <w:b w:val="0"/>
        </w:rPr>
        <w:tab/>
      </w:r>
      <w:r w:rsidR="00BC406F" w:rsidRPr="00701A09">
        <w:rPr>
          <w:rFonts w:ascii="Cambria" w:hAnsi="Cambria" w:cs="Arial"/>
          <w:b w:val="0"/>
        </w:rPr>
        <w:t>Za o</w:t>
      </w:r>
      <w:r w:rsidRPr="00701A09">
        <w:rPr>
          <w:rFonts w:ascii="Cambria" w:hAnsi="Cambria" w:cs="Arial"/>
          <w:b w:val="0"/>
        </w:rPr>
        <w:t>bjednatel</w:t>
      </w:r>
      <w:r w:rsidR="00BC406F" w:rsidRPr="00701A09">
        <w:rPr>
          <w:rFonts w:ascii="Cambria" w:hAnsi="Cambria" w:cs="Arial"/>
          <w:b w:val="0"/>
        </w:rPr>
        <w:t>e</w:t>
      </w:r>
      <w:r w:rsidRPr="00701A09">
        <w:rPr>
          <w:rFonts w:ascii="Cambria" w:hAnsi="Cambria" w:cs="Arial"/>
          <w:b w:val="0"/>
        </w:rPr>
        <w:t>:</w:t>
      </w:r>
      <w:r w:rsidRPr="00701A09">
        <w:rPr>
          <w:rFonts w:ascii="Cambria" w:hAnsi="Cambria" w:cs="Arial"/>
          <w:b w:val="0"/>
        </w:rPr>
        <w:tab/>
      </w:r>
    </w:p>
    <w:p w14:paraId="5F953621" w14:textId="77777777" w:rsidR="00755BDB" w:rsidRPr="00701A09" w:rsidRDefault="00755BDB" w:rsidP="00755BDB">
      <w:pPr>
        <w:overflowPunct/>
        <w:autoSpaceDE/>
        <w:autoSpaceDN/>
        <w:adjustRightInd/>
        <w:textAlignment w:val="auto"/>
        <w:rPr>
          <w:rFonts w:ascii="Cambria" w:hAnsi="Cambria" w:cs="Arial"/>
          <w:b w:val="0"/>
        </w:rPr>
      </w:pPr>
    </w:p>
    <w:p w14:paraId="7A4A8134" w14:textId="77777777" w:rsidR="00755BDB" w:rsidRPr="00701A09" w:rsidRDefault="00755BDB" w:rsidP="00755BDB">
      <w:pPr>
        <w:overflowPunct/>
        <w:autoSpaceDE/>
        <w:autoSpaceDN/>
        <w:adjustRightInd/>
        <w:textAlignment w:val="auto"/>
        <w:rPr>
          <w:rFonts w:ascii="Cambria" w:hAnsi="Cambria" w:cs="Arial"/>
          <w:b w:val="0"/>
        </w:rPr>
      </w:pPr>
    </w:p>
    <w:p w14:paraId="0B126BC0" w14:textId="7AD9AE2F" w:rsidR="00295EB3" w:rsidRPr="009274D7" w:rsidRDefault="00295EB3" w:rsidP="009274D7">
      <w:pPr>
        <w:pStyle w:val="Zkladntext"/>
        <w:tabs>
          <w:tab w:val="center" w:pos="2520"/>
          <w:tab w:val="center" w:pos="5670"/>
        </w:tabs>
        <w:spacing w:after="120"/>
        <w:rPr>
          <w:rFonts w:ascii="Cambria" w:hAnsi="Cambria" w:cs="Arial"/>
          <w:sz w:val="20"/>
          <w:lang w:val="cs-CZ"/>
        </w:rPr>
      </w:pPr>
    </w:p>
    <w:p w14:paraId="5CBC4FAF" w14:textId="7B17E036" w:rsidR="003E66C1" w:rsidRPr="00701A09" w:rsidRDefault="00540DD8" w:rsidP="009274D7">
      <w:pPr>
        <w:pStyle w:val="Zkladntext"/>
        <w:tabs>
          <w:tab w:val="center" w:pos="6096"/>
        </w:tabs>
        <w:spacing w:after="120"/>
        <w:rPr>
          <w:rFonts w:ascii="Cambria" w:hAnsi="Cambria" w:cs="Arial"/>
          <w:b w:val="0"/>
          <w:sz w:val="20"/>
        </w:rPr>
      </w:pPr>
      <w:r w:rsidRPr="00701A09">
        <w:rPr>
          <w:rFonts w:ascii="Cambria" w:hAnsi="Cambria" w:cs="Arial"/>
          <w:b w:val="0"/>
          <w:sz w:val="20"/>
          <w:highlight w:val="green"/>
          <w:lang w:val="cs-CZ"/>
        </w:rPr>
        <w:t>………………..</w:t>
      </w:r>
      <w:r w:rsidR="009274D7">
        <w:rPr>
          <w:rFonts w:ascii="Cambria" w:hAnsi="Cambria" w:cs="Arial"/>
          <w:b w:val="0"/>
          <w:sz w:val="20"/>
          <w:lang w:val="cs-CZ"/>
        </w:rPr>
        <w:tab/>
        <w:t>Šárka Bencová – starostka</w:t>
      </w:r>
      <w:r w:rsidR="009274D7">
        <w:rPr>
          <w:rFonts w:ascii="Cambria" w:hAnsi="Cambria" w:cs="Arial"/>
          <w:b w:val="0"/>
          <w:sz w:val="20"/>
        </w:rPr>
        <w:tab/>
      </w:r>
    </w:p>
    <w:p w14:paraId="3F49C97C" w14:textId="64AD1294" w:rsidR="00BC406F" w:rsidRPr="00701A09" w:rsidRDefault="001A51CD" w:rsidP="003E66C1">
      <w:pPr>
        <w:pStyle w:val="Zkladntext"/>
        <w:tabs>
          <w:tab w:val="center" w:pos="6663"/>
        </w:tabs>
        <w:spacing w:after="120"/>
        <w:rPr>
          <w:rFonts w:ascii="Cambria" w:hAnsi="Cambria" w:cs="Arial"/>
          <w:szCs w:val="24"/>
        </w:rPr>
      </w:pPr>
      <w:r w:rsidRPr="00701A09">
        <w:rPr>
          <w:rFonts w:ascii="Cambria" w:hAnsi="Cambria" w:cs="Arial"/>
          <w:b w:val="0"/>
          <w:sz w:val="20"/>
          <w:highlight w:val="green"/>
          <w:lang w:val="cs-CZ"/>
        </w:rPr>
        <w:t>…</w:t>
      </w:r>
      <w:r w:rsidR="00A47A1C" w:rsidRPr="00701A09">
        <w:rPr>
          <w:rFonts w:ascii="Cambria" w:hAnsi="Cambria" w:cs="Arial"/>
          <w:b w:val="0"/>
          <w:sz w:val="20"/>
        </w:rPr>
        <w:tab/>
      </w:r>
      <w:r w:rsidR="00A47A1C" w:rsidRPr="00701A09">
        <w:rPr>
          <w:rFonts w:ascii="Cambria" w:hAnsi="Cambria" w:cs="Arial"/>
          <w:b w:val="0"/>
          <w:szCs w:val="24"/>
        </w:rPr>
        <w:tab/>
      </w:r>
      <w:r w:rsidR="00A47A1C" w:rsidRPr="00701A09">
        <w:rPr>
          <w:rFonts w:ascii="Cambria" w:hAnsi="Cambria" w:cs="Arial"/>
          <w:b w:val="0"/>
          <w:szCs w:val="24"/>
        </w:rPr>
        <w:tab/>
      </w:r>
      <w:r w:rsidR="00A47A1C" w:rsidRPr="00701A09">
        <w:rPr>
          <w:rFonts w:ascii="Cambria" w:hAnsi="Cambria" w:cs="Arial"/>
          <w:b w:val="0"/>
          <w:szCs w:val="24"/>
        </w:rPr>
        <w:tab/>
      </w:r>
      <w:r w:rsidR="00A47A1C" w:rsidRPr="00701A09">
        <w:rPr>
          <w:rFonts w:ascii="Cambria" w:hAnsi="Cambria" w:cs="Arial"/>
          <w:b w:val="0"/>
          <w:szCs w:val="24"/>
        </w:rPr>
        <w:tab/>
      </w:r>
      <w:r w:rsidR="00A47A1C" w:rsidRPr="00701A09">
        <w:rPr>
          <w:rFonts w:ascii="Cambria" w:hAnsi="Cambria" w:cs="Arial"/>
          <w:b w:val="0"/>
          <w:szCs w:val="24"/>
        </w:rPr>
        <w:tab/>
        <w:t xml:space="preserve">           </w:t>
      </w:r>
      <w:r w:rsidR="00BD5067" w:rsidRPr="00701A09">
        <w:rPr>
          <w:rFonts w:ascii="Cambria" w:hAnsi="Cambria" w:cs="Arial"/>
          <w:b w:val="0"/>
          <w:szCs w:val="24"/>
        </w:rPr>
        <w:t xml:space="preserve">   </w:t>
      </w:r>
      <w:r w:rsidR="00BD5067" w:rsidRPr="00701A09">
        <w:rPr>
          <w:rFonts w:ascii="Cambria" w:hAnsi="Cambria" w:cs="Arial"/>
          <w:b w:val="0"/>
          <w:szCs w:val="24"/>
        </w:rPr>
        <w:tab/>
      </w:r>
    </w:p>
    <w:sectPr w:rsidR="00BC406F" w:rsidRPr="00701A09" w:rsidSect="005168DA">
      <w:footerReference w:type="default" r:id="rId11"/>
      <w:headerReference w:type="first" r:id="rId12"/>
      <w:footerReference w:type="first" r:id="rId13"/>
      <w:pgSz w:w="11906" w:h="16838"/>
      <w:pgMar w:top="851" w:right="1417" w:bottom="1417" w:left="1417" w:header="426" w:footer="708" w:gutter="0"/>
      <w:cols w:space="708"/>
      <w:titlePg/>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 w:author="Autor" w:initials="A">
    <w:p w14:paraId="3F871838" w14:textId="5F9F2B29" w:rsidR="003A2E98" w:rsidRDefault="003A2E98" w:rsidP="003A2E98">
      <w:pPr>
        <w:pStyle w:val="Textkomente"/>
      </w:pPr>
      <w:r>
        <w:rPr>
          <w:rStyle w:val="Odkaznakoment"/>
        </w:rPr>
        <w:annotationRef/>
      </w:r>
      <w:r>
        <w:t xml:space="preserve">Chcete ve smlouvě mít možnost nerealizovat dílo v případě, že by zastupitelstvo nerozhodlo o zařazení do rozpočtu na rok 2026?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3F871838" w15:done="1"/>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3F871838" w16cid:durableId="0C5F2F2B"/>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D926F0" w14:textId="77777777" w:rsidR="00DC4BEE" w:rsidRDefault="00DC4BEE" w:rsidP="005475A5">
      <w:r>
        <w:separator/>
      </w:r>
    </w:p>
  </w:endnote>
  <w:endnote w:type="continuationSeparator" w:id="0">
    <w:p w14:paraId="2628B82F" w14:textId="77777777" w:rsidR="00DC4BEE" w:rsidRDefault="00DC4BEE" w:rsidP="005475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altName w:val="Tahoma"/>
    <w:panose1 w:val="020B0604030504040204"/>
    <w:charset w:val="EE"/>
    <w:family w:val="swiss"/>
    <w:pitch w:val="variable"/>
    <w:sig w:usb0="E1002EFF" w:usb1="C000605B" w:usb2="00000029" w:usb3="00000000" w:csb0="000101FF" w:csb1="00000000"/>
  </w:font>
  <w:font w:name="Lucida Sans Unicode">
    <w:panose1 w:val="020B0602030504020204"/>
    <w:charset w:val="EE"/>
    <w:family w:val="swiss"/>
    <w:pitch w:val="variable"/>
    <w:sig w:usb0="80000AFF" w:usb1="0000396B" w:usb2="00000000" w:usb3="00000000" w:csb0="000000BF" w:csb1="00000000"/>
  </w:font>
  <w:font w:name="Palatino Linotype">
    <w:panose1 w:val="02040502050505030304"/>
    <w:charset w:val="EE"/>
    <w:family w:val="roman"/>
    <w:pitch w:val="variable"/>
    <w:sig w:usb0="E0000287" w:usb1="40000013" w:usb2="00000000" w:usb3="00000000" w:csb0="0000019F" w:csb1="00000000"/>
  </w:font>
  <w:font w:name="Cambria">
    <w:altName w:val="Cambria"/>
    <w:panose1 w:val="02040503050406030204"/>
    <w:charset w:val="EE"/>
    <w:family w:val="roman"/>
    <w:pitch w:val="variable"/>
    <w:sig w:usb0="E00006FF" w:usb1="420024FF" w:usb2="02000000" w:usb3="00000000" w:csb0="0000019F" w:csb1="00000000"/>
  </w:font>
  <w:font w:name="Arial Unicode MS">
    <w:panose1 w:val="020B0604020202020204"/>
    <w:charset w:val="80"/>
    <w:family w:val="swiss"/>
    <w:notTrueType/>
    <w:pitch w:val="variable"/>
    <w:sig w:usb0="F7FFAFFF" w:usb1="E9DFFFFF" w:usb2="0000003F" w:usb3="00000000" w:csb0="003F01FF" w:csb1="00000000"/>
  </w:font>
  <w:font w:name="ArialMT">
    <w:altName w:val="Arial"/>
    <w:panose1 w:val="00000000000000000000"/>
    <w:charset w:val="EE"/>
    <w:family w:val="auto"/>
    <w:notTrueType/>
    <w:pitch w:val="default"/>
    <w:sig w:usb0="00000005" w:usb1="00000000" w:usb2="00000000" w:usb3="00000000" w:csb0="00000002" w:csb1="00000000"/>
  </w:font>
  <w:font w:name="Heuristica">
    <w:altName w:val="Cambria"/>
    <w:charset w:val="EE"/>
    <w:family w:val="roman"/>
    <w:pitch w:val="variable"/>
    <w:sig w:usb0="A00002FF" w:usb1="5000005B" w:usb2="00000000" w:usb3="00000000" w:csb0="00000017"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51F4A0" w14:textId="2296684B" w:rsidR="001069CB" w:rsidRDefault="001069CB">
    <w:pPr>
      <w:pStyle w:val="Zpat"/>
      <w:jc w:val="center"/>
    </w:pPr>
    <w:r>
      <w:fldChar w:fldCharType="begin"/>
    </w:r>
    <w:r>
      <w:instrText>PAGE   \* MERGEFORMAT</w:instrText>
    </w:r>
    <w:r>
      <w:fldChar w:fldCharType="separate"/>
    </w:r>
    <w:r w:rsidR="004733DD" w:rsidRPr="004733DD">
      <w:rPr>
        <w:noProof/>
        <w:lang w:val="cs-CZ"/>
      </w:rPr>
      <w:t>6</w:t>
    </w:r>
    <w:r>
      <w:fldChar w:fldCharType="end"/>
    </w:r>
  </w:p>
  <w:p w14:paraId="1A226E27" w14:textId="77777777" w:rsidR="001069CB" w:rsidRDefault="001069CB">
    <w:pPr>
      <w:pStyle w:val="Zp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076858" w14:textId="2E864884" w:rsidR="005168DA" w:rsidRDefault="005168DA">
    <w:pPr>
      <w:pStyle w:val="Zpat"/>
      <w:jc w:val="center"/>
    </w:pPr>
    <w:r>
      <w:fldChar w:fldCharType="begin"/>
    </w:r>
    <w:r>
      <w:instrText>PAGE   \* MERGEFORMAT</w:instrText>
    </w:r>
    <w:r>
      <w:fldChar w:fldCharType="separate"/>
    </w:r>
    <w:r w:rsidR="004733DD" w:rsidRPr="004733DD">
      <w:rPr>
        <w:noProof/>
        <w:lang w:val="cs-CZ"/>
      </w:rPr>
      <w:t>1</w:t>
    </w:r>
    <w:r>
      <w:fldChar w:fldCharType="end"/>
    </w:r>
  </w:p>
  <w:p w14:paraId="7C3AB27C" w14:textId="3B258331" w:rsidR="005168DA" w:rsidRDefault="005168DA">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115946" w14:textId="77777777" w:rsidR="00DC4BEE" w:rsidRDefault="00DC4BEE" w:rsidP="005475A5">
      <w:r>
        <w:separator/>
      </w:r>
    </w:p>
  </w:footnote>
  <w:footnote w:type="continuationSeparator" w:id="0">
    <w:p w14:paraId="35B673F1" w14:textId="77777777" w:rsidR="00DC4BEE" w:rsidRDefault="00DC4BEE" w:rsidP="005475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460740" w14:textId="11B0FD6C" w:rsidR="002A1782" w:rsidRPr="002C4EC9" w:rsidRDefault="002171C5" w:rsidP="002C4EC9">
    <w:pPr>
      <w:pStyle w:val="Zhlav"/>
      <w:jc w:val="both"/>
      <w:rPr>
        <w:rFonts w:ascii="Heuristica" w:hAnsi="Heuristica"/>
        <w:b w:val="0"/>
        <w:i/>
        <w:szCs w:val="24"/>
        <w:lang w:val="cs-CZ"/>
      </w:rPr>
    </w:pPr>
    <w:r>
      <w:rPr>
        <w:rFonts w:ascii="Heuristica" w:hAnsi="Heuristica"/>
        <w:b w:val="0"/>
        <w:i/>
        <w:szCs w:val="24"/>
        <w:lang w:val="cs-CZ"/>
      </w:rPr>
      <w:t xml:space="preserve">Příloha č. </w:t>
    </w:r>
    <w:r w:rsidR="009F0CD5">
      <w:rPr>
        <w:rFonts w:ascii="Heuristica" w:hAnsi="Heuristica"/>
        <w:b w:val="0"/>
        <w:i/>
        <w:szCs w:val="24"/>
        <w:lang w:val="cs-CZ"/>
      </w:rPr>
      <w:t>4</w:t>
    </w:r>
    <w:r>
      <w:rPr>
        <w:rFonts w:ascii="Heuristica" w:hAnsi="Heuristica"/>
        <w:b w:val="0"/>
        <w:i/>
        <w:szCs w:val="24"/>
        <w:lang w:val="cs-CZ"/>
      </w:rPr>
      <w:t xml:space="preserve"> zadávací dokumentace veřejné zakázky „</w:t>
    </w:r>
    <w:r w:rsidR="002505F1" w:rsidRPr="002505F1">
      <w:rPr>
        <w:rFonts w:ascii="Heuristica" w:hAnsi="Heuristica"/>
        <w:b w:val="0"/>
        <w:i/>
        <w:szCs w:val="24"/>
        <w:lang w:val="cs-CZ"/>
      </w:rPr>
      <w:t>Oprava místních komunikací v obci Bílá Hlína, část 1 - etapa B</w:t>
    </w:r>
    <w:r>
      <w:rPr>
        <w:rFonts w:ascii="Heuristica" w:hAnsi="Heuristica"/>
        <w:b w:val="0"/>
        <w:i/>
        <w:szCs w:val="24"/>
        <w:lang w:val="cs-CZ"/>
      </w:rPr>
      <w:t>“</w:t>
    </w:r>
    <w:r w:rsidR="00121664" w:rsidRPr="000A7F2B">
      <w:rPr>
        <w:rFonts w:ascii="Arial" w:hAnsi="Arial" w:cs="Arial"/>
        <w:b w:val="0"/>
        <w:color w:val="FF0000"/>
        <w:lang w:val="cs-CZ"/>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843746"/>
    <w:multiLevelType w:val="hybridMultilevel"/>
    <w:tmpl w:val="54B61B74"/>
    <w:lvl w:ilvl="0" w:tplc="04050001">
      <w:start w:val="1"/>
      <w:numFmt w:val="bullet"/>
      <w:lvlText w:val=""/>
      <w:lvlJc w:val="left"/>
      <w:pPr>
        <w:ind w:left="1068" w:hanging="360"/>
      </w:pPr>
      <w:rPr>
        <w:rFonts w:ascii="Symbol" w:hAnsi="Symbol" w:hint="default"/>
      </w:rPr>
    </w:lvl>
    <w:lvl w:ilvl="1" w:tplc="04050019">
      <w:start w:val="1"/>
      <w:numFmt w:val="lowerLetter"/>
      <w:lvlText w:val="%2."/>
      <w:lvlJc w:val="left"/>
      <w:pPr>
        <w:ind w:left="1788" w:hanging="360"/>
      </w:pPr>
    </w:lvl>
    <w:lvl w:ilvl="2" w:tplc="0405001B" w:tentative="1">
      <w:start w:val="1"/>
      <w:numFmt w:val="lowerRoman"/>
      <w:lvlText w:val="%3."/>
      <w:lvlJc w:val="right"/>
      <w:pPr>
        <w:ind w:left="2508" w:hanging="180"/>
      </w:pPr>
    </w:lvl>
    <w:lvl w:ilvl="3" w:tplc="0405000F" w:tentative="1">
      <w:start w:val="1"/>
      <w:numFmt w:val="decimal"/>
      <w:lvlText w:val="%4."/>
      <w:lvlJc w:val="left"/>
      <w:pPr>
        <w:ind w:left="3228" w:hanging="360"/>
      </w:pPr>
    </w:lvl>
    <w:lvl w:ilvl="4" w:tplc="04050019" w:tentative="1">
      <w:start w:val="1"/>
      <w:numFmt w:val="lowerLetter"/>
      <w:lvlText w:val="%5."/>
      <w:lvlJc w:val="left"/>
      <w:pPr>
        <w:ind w:left="3948" w:hanging="360"/>
      </w:pPr>
    </w:lvl>
    <w:lvl w:ilvl="5" w:tplc="0405001B" w:tentative="1">
      <w:start w:val="1"/>
      <w:numFmt w:val="lowerRoman"/>
      <w:lvlText w:val="%6."/>
      <w:lvlJc w:val="right"/>
      <w:pPr>
        <w:ind w:left="4668" w:hanging="180"/>
      </w:pPr>
    </w:lvl>
    <w:lvl w:ilvl="6" w:tplc="0405000F" w:tentative="1">
      <w:start w:val="1"/>
      <w:numFmt w:val="decimal"/>
      <w:lvlText w:val="%7."/>
      <w:lvlJc w:val="left"/>
      <w:pPr>
        <w:ind w:left="5388" w:hanging="360"/>
      </w:pPr>
    </w:lvl>
    <w:lvl w:ilvl="7" w:tplc="04050019" w:tentative="1">
      <w:start w:val="1"/>
      <w:numFmt w:val="lowerLetter"/>
      <w:lvlText w:val="%8."/>
      <w:lvlJc w:val="left"/>
      <w:pPr>
        <w:ind w:left="6108" w:hanging="360"/>
      </w:pPr>
    </w:lvl>
    <w:lvl w:ilvl="8" w:tplc="0405001B" w:tentative="1">
      <w:start w:val="1"/>
      <w:numFmt w:val="lowerRoman"/>
      <w:lvlText w:val="%9."/>
      <w:lvlJc w:val="right"/>
      <w:pPr>
        <w:ind w:left="6828" w:hanging="180"/>
      </w:pPr>
    </w:lvl>
  </w:abstractNum>
  <w:abstractNum w:abstractNumId="1" w15:restartNumberingAfterBreak="0">
    <w:nsid w:val="09A410BD"/>
    <w:multiLevelType w:val="hybridMultilevel"/>
    <w:tmpl w:val="B19AD2A4"/>
    <w:lvl w:ilvl="0" w:tplc="0405000F">
      <w:start w:val="1"/>
      <w:numFmt w:val="decimal"/>
      <w:lvlText w:val="%1."/>
      <w:lvlJc w:val="left"/>
      <w:pPr>
        <w:ind w:left="720" w:hanging="360"/>
      </w:pPr>
    </w:lvl>
    <w:lvl w:ilvl="1" w:tplc="36EEC942">
      <w:start w:val="1"/>
      <w:numFmt w:val="decimal"/>
      <w:lvlText w:val="(%2)"/>
      <w:lvlJc w:val="left"/>
      <w:pPr>
        <w:ind w:left="1440" w:hanging="360"/>
      </w:pPr>
      <w:rPr>
        <w:rFonts w:hint="default"/>
      </w:r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 w15:restartNumberingAfterBreak="0">
    <w:nsid w:val="12B15746"/>
    <w:multiLevelType w:val="hybridMultilevel"/>
    <w:tmpl w:val="6FC0AC4C"/>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 w15:restartNumberingAfterBreak="0">
    <w:nsid w:val="1E2A5DC1"/>
    <w:multiLevelType w:val="hybridMultilevel"/>
    <w:tmpl w:val="E9F26E8A"/>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 w15:restartNumberingAfterBreak="0">
    <w:nsid w:val="1FA06F4E"/>
    <w:multiLevelType w:val="hybridMultilevel"/>
    <w:tmpl w:val="8AFC5DA2"/>
    <w:name w:val="Smlouva2"/>
    <w:lvl w:ilvl="0" w:tplc="04050001">
      <w:start w:val="1"/>
      <w:numFmt w:val="bullet"/>
      <w:lvlText w:val=""/>
      <w:lvlJc w:val="left"/>
      <w:pPr>
        <w:ind w:left="1068" w:hanging="360"/>
      </w:pPr>
      <w:rPr>
        <w:rFonts w:ascii="Symbol" w:hAnsi="Symbol" w:hint="default"/>
      </w:rPr>
    </w:lvl>
    <w:lvl w:ilvl="1" w:tplc="04050003" w:tentative="1">
      <w:start w:val="1"/>
      <w:numFmt w:val="bullet"/>
      <w:lvlText w:val="o"/>
      <w:lvlJc w:val="left"/>
      <w:pPr>
        <w:ind w:left="1788" w:hanging="360"/>
      </w:pPr>
      <w:rPr>
        <w:rFonts w:ascii="Courier New" w:hAnsi="Courier New" w:cs="Courier New" w:hint="default"/>
      </w:rPr>
    </w:lvl>
    <w:lvl w:ilvl="2" w:tplc="04050005" w:tentative="1">
      <w:start w:val="1"/>
      <w:numFmt w:val="bullet"/>
      <w:lvlText w:val=""/>
      <w:lvlJc w:val="left"/>
      <w:pPr>
        <w:ind w:left="2508" w:hanging="360"/>
      </w:pPr>
      <w:rPr>
        <w:rFonts w:ascii="Wingdings" w:hAnsi="Wingdings" w:hint="default"/>
      </w:rPr>
    </w:lvl>
    <w:lvl w:ilvl="3" w:tplc="04050001" w:tentative="1">
      <w:start w:val="1"/>
      <w:numFmt w:val="bullet"/>
      <w:lvlText w:val=""/>
      <w:lvlJc w:val="left"/>
      <w:pPr>
        <w:ind w:left="3228" w:hanging="360"/>
      </w:pPr>
      <w:rPr>
        <w:rFonts w:ascii="Symbol" w:hAnsi="Symbol" w:hint="default"/>
      </w:rPr>
    </w:lvl>
    <w:lvl w:ilvl="4" w:tplc="04050003" w:tentative="1">
      <w:start w:val="1"/>
      <w:numFmt w:val="bullet"/>
      <w:lvlText w:val="o"/>
      <w:lvlJc w:val="left"/>
      <w:pPr>
        <w:ind w:left="3948" w:hanging="360"/>
      </w:pPr>
      <w:rPr>
        <w:rFonts w:ascii="Courier New" w:hAnsi="Courier New" w:cs="Courier New" w:hint="default"/>
      </w:rPr>
    </w:lvl>
    <w:lvl w:ilvl="5" w:tplc="04050005" w:tentative="1">
      <w:start w:val="1"/>
      <w:numFmt w:val="bullet"/>
      <w:lvlText w:val=""/>
      <w:lvlJc w:val="left"/>
      <w:pPr>
        <w:ind w:left="4668" w:hanging="360"/>
      </w:pPr>
      <w:rPr>
        <w:rFonts w:ascii="Wingdings" w:hAnsi="Wingdings" w:hint="default"/>
      </w:rPr>
    </w:lvl>
    <w:lvl w:ilvl="6" w:tplc="04050001" w:tentative="1">
      <w:start w:val="1"/>
      <w:numFmt w:val="bullet"/>
      <w:lvlText w:val=""/>
      <w:lvlJc w:val="left"/>
      <w:pPr>
        <w:ind w:left="5388" w:hanging="360"/>
      </w:pPr>
      <w:rPr>
        <w:rFonts w:ascii="Symbol" w:hAnsi="Symbol" w:hint="default"/>
      </w:rPr>
    </w:lvl>
    <w:lvl w:ilvl="7" w:tplc="04050003" w:tentative="1">
      <w:start w:val="1"/>
      <w:numFmt w:val="bullet"/>
      <w:lvlText w:val="o"/>
      <w:lvlJc w:val="left"/>
      <w:pPr>
        <w:ind w:left="6108" w:hanging="360"/>
      </w:pPr>
      <w:rPr>
        <w:rFonts w:ascii="Courier New" w:hAnsi="Courier New" w:cs="Courier New" w:hint="default"/>
      </w:rPr>
    </w:lvl>
    <w:lvl w:ilvl="8" w:tplc="04050005" w:tentative="1">
      <w:start w:val="1"/>
      <w:numFmt w:val="bullet"/>
      <w:lvlText w:val=""/>
      <w:lvlJc w:val="left"/>
      <w:pPr>
        <w:ind w:left="6828" w:hanging="360"/>
      </w:pPr>
      <w:rPr>
        <w:rFonts w:ascii="Wingdings" w:hAnsi="Wingdings" w:hint="default"/>
      </w:rPr>
    </w:lvl>
  </w:abstractNum>
  <w:abstractNum w:abstractNumId="5" w15:restartNumberingAfterBreak="0">
    <w:nsid w:val="24C131ED"/>
    <w:multiLevelType w:val="hybridMultilevel"/>
    <w:tmpl w:val="1EE235AC"/>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6" w15:restartNumberingAfterBreak="0">
    <w:nsid w:val="27762675"/>
    <w:multiLevelType w:val="hybridMultilevel"/>
    <w:tmpl w:val="3B0CA62A"/>
    <w:lvl w:ilvl="0" w:tplc="04050019">
      <w:start w:val="1"/>
      <w:numFmt w:val="lowerLetter"/>
      <w:lvlText w:val="%1."/>
      <w:lvlJc w:val="left"/>
      <w:pPr>
        <w:ind w:left="1440" w:hanging="360"/>
      </w:pPr>
    </w:lvl>
    <w:lvl w:ilvl="1" w:tplc="04050019" w:tentative="1">
      <w:start w:val="1"/>
      <w:numFmt w:val="lowerLetter"/>
      <w:lvlText w:val="%2."/>
      <w:lvlJc w:val="left"/>
      <w:pPr>
        <w:ind w:left="2160" w:hanging="360"/>
      </w:pPr>
    </w:lvl>
    <w:lvl w:ilvl="2" w:tplc="0405001B" w:tentative="1">
      <w:start w:val="1"/>
      <w:numFmt w:val="lowerRoman"/>
      <w:lvlText w:val="%3."/>
      <w:lvlJc w:val="right"/>
      <w:pPr>
        <w:ind w:left="2880" w:hanging="180"/>
      </w:pPr>
    </w:lvl>
    <w:lvl w:ilvl="3" w:tplc="0405000F" w:tentative="1">
      <w:start w:val="1"/>
      <w:numFmt w:val="decimal"/>
      <w:lvlText w:val="%4."/>
      <w:lvlJc w:val="left"/>
      <w:pPr>
        <w:ind w:left="3600" w:hanging="360"/>
      </w:pPr>
    </w:lvl>
    <w:lvl w:ilvl="4" w:tplc="04050019" w:tentative="1">
      <w:start w:val="1"/>
      <w:numFmt w:val="lowerLetter"/>
      <w:lvlText w:val="%5."/>
      <w:lvlJc w:val="left"/>
      <w:pPr>
        <w:ind w:left="4320" w:hanging="360"/>
      </w:pPr>
    </w:lvl>
    <w:lvl w:ilvl="5" w:tplc="0405001B" w:tentative="1">
      <w:start w:val="1"/>
      <w:numFmt w:val="lowerRoman"/>
      <w:lvlText w:val="%6."/>
      <w:lvlJc w:val="right"/>
      <w:pPr>
        <w:ind w:left="5040" w:hanging="180"/>
      </w:pPr>
    </w:lvl>
    <w:lvl w:ilvl="6" w:tplc="0405000F" w:tentative="1">
      <w:start w:val="1"/>
      <w:numFmt w:val="decimal"/>
      <w:lvlText w:val="%7."/>
      <w:lvlJc w:val="left"/>
      <w:pPr>
        <w:ind w:left="5760" w:hanging="360"/>
      </w:pPr>
    </w:lvl>
    <w:lvl w:ilvl="7" w:tplc="04050019" w:tentative="1">
      <w:start w:val="1"/>
      <w:numFmt w:val="lowerLetter"/>
      <w:lvlText w:val="%8."/>
      <w:lvlJc w:val="left"/>
      <w:pPr>
        <w:ind w:left="6480" w:hanging="360"/>
      </w:pPr>
    </w:lvl>
    <w:lvl w:ilvl="8" w:tplc="0405001B" w:tentative="1">
      <w:start w:val="1"/>
      <w:numFmt w:val="lowerRoman"/>
      <w:lvlText w:val="%9."/>
      <w:lvlJc w:val="right"/>
      <w:pPr>
        <w:ind w:left="7200" w:hanging="180"/>
      </w:pPr>
    </w:lvl>
  </w:abstractNum>
  <w:abstractNum w:abstractNumId="7" w15:restartNumberingAfterBreak="0">
    <w:nsid w:val="3B405579"/>
    <w:multiLevelType w:val="hybridMultilevel"/>
    <w:tmpl w:val="A75C0E9C"/>
    <w:lvl w:ilvl="0" w:tplc="04050017">
      <w:start w:val="1"/>
      <w:numFmt w:val="lowerLetter"/>
      <w:lvlText w:val="%1)"/>
      <w:lvlJc w:val="left"/>
      <w:pPr>
        <w:ind w:left="1440" w:hanging="360"/>
      </w:pPr>
    </w:lvl>
    <w:lvl w:ilvl="1" w:tplc="04050019">
      <w:start w:val="1"/>
      <w:numFmt w:val="lowerLetter"/>
      <w:lvlText w:val="%2."/>
      <w:lvlJc w:val="left"/>
      <w:pPr>
        <w:ind w:left="2160" w:hanging="360"/>
      </w:pPr>
    </w:lvl>
    <w:lvl w:ilvl="2" w:tplc="0405001B" w:tentative="1">
      <w:start w:val="1"/>
      <w:numFmt w:val="lowerRoman"/>
      <w:lvlText w:val="%3."/>
      <w:lvlJc w:val="right"/>
      <w:pPr>
        <w:ind w:left="2880" w:hanging="180"/>
      </w:pPr>
    </w:lvl>
    <w:lvl w:ilvl="3" w:tplc="0405000F" w:tentative="1">
      <w:start w:val="1"/>
      <w:numFmt w:val="decimal"/>
      <w:lvlText w:val="%4."/>
      <w:lvlJc w:val="left"/>
      <w:pPr>
        <w:ind w:left="3600" w:hanging="360"/>
      </w:pPr>
    </w:lvl>
    <w:lvl w:ilvl="4" w:tplc="04050019" w:tentative="1">
      <w:start w:val="1"/>
      <w:numFmt w:val="lowerLetter"/>
      <w:lvlText w:val="%5."/>
      <w:lvlJc w:val="left"/>
      <w:pPr>
        <w:ind w:left="4320" w:hanging="360"/>
      </w:pPr>
    </w:lvl>
    <w:lvl w:ilvl="5" w:tplc="0405001B" w:tentative="1">
      <w:start w:val="1"/>
      <w:numFmt w:val="lowerRoman"/>
      <w:lvlText w:val="%6."/>
      <w:lvlJc w:val="right"/>
      <w:pPr>
        <w:ind w:left="5040" w:hanging="180"/>
      </w:pPr>
    </w:lvl>
    <w:lvl w:ilvl="6" w:tplc="0405000F" w:tentative="1">
      <w:start w:val="1"/>
      <w:numFmt w:val="decimal"/>
      <w:lvlText w:val="%7."/>
      <w:lvlJc w:val="left"/>
      <w:pPr>
        <w:ind w:left="5760" w:hanging="360"/>
      </w:pPr>
    </w:lvl>
    <w:lvl w:ilvl="7" w:tplc="04050019" w:tentative="1">
      <w:start w:val="1"/>
      <w:numFmt w:val="lowerLetter"/>
      <w:lvlText w:val="%8."/>
      <w:lvlJc w:val="left"/>
      <w:pPr>
        <w:ind w:left="6480" w:hanging="360"/>
      </w:pPr>
    </w:lvl>
    <w:lvl w:ilvl="8" w:tplc="0405001B" w:tentative="1">
      <w:start w:val="1"/>
      <w:numFmt w:val="lowerRoman"/>
      <w:lvlText w:val="%9."/>
      <w:lvlJc w:val="right"/>
      <w:pPr>
        <w:ind w:left="7200" w:hanging="180"/>
      </w:pPr>
    </w:lvl>
  </w:abstractNum>
  <w:abstractNum w:abstractNumId="8" w15:restartNumberingAfterBreak="0">
    <w:nsid w:val="4225556B"/>
    <w:multiLevelType w:val="hybridMultilevel"/>
    <w:tmpl w:val="B2E0EB5A"/>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9" w15:restartNumberingAfterBreak="0">
    <w:nsid w:val="46F31F09"/>
    <w:multiLevelType w:val="hybridMultilevel"/>
    <w:tmpl w:val="06B22490"/>
    <w:lvl w:ilvl="0" w:tplc="FFFFFFFF">
      <w:start w:val="1"/>
      <w:numFmt w:val="lowerLetter"/>
      <w:lvlText w:val="%1)"/>
      <w:lvlJc w:val="left"/>
      <w:pPr>
        <w:ind w:left="1440" w:hanging="360"/>
      </w:pPr>
    </w:lvl>
    <w:lvl w:ilvl="1" w:tplc="0405001B">
      <w:start w:val="1"/>
      <w:numFmt w:val="lowerRoman"/>
      <w:lvlText w:val="%2."/>
      <w:lvlJc w:val="righ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0" w15:restartNumberingAfterBreak="0">
    <w:nsid w:val="4CA349FA"/>
    <w:multiLevelType w:val="hybridMultilevel"/>
    <w:tmpl w:val="907A1228"/>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1" w15:restartNumberingAfterBreak="0">
    <w:nsid w:val="4D3113B5"/>
    <w:multiLevelType w:val="hybridMultilevel"/>
    <w:tmpl w:val="F56E2EE8"/>
    <w:lvl w:ilvl="0" w:tplc="0405000F">
      <w:start w:val="1"/>
      <w:numFmt w:val="decimal"/>
      <w:lvlText w:val="%1."/>
      <w:lvlJc w:val="left"/>
      <w:pPr>
        <w:ind w:left="720" w:hanging="360"/>
      </w:p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2" w15:restartNumberingAfterBreak="0">
    <w:nsid w:val="52C0631D"/>
    <w:multiLevelType w:val="hybridMultilevel"/>
    <w:tmpl w:val="B2E0EB5A"/>
    <w:lvl w:ilvl="0" w:tplc="0405000F">
      <w:start w:val="1"/>
      <w:numFmt w:val="decimal"/>
      <w:lvlText w:val="%1."/>
      <w:lvlJc w:val="left"/>
      <w:pPr>
        <w:ind w:left="720" w:hanging="360"/>
      </w:p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3" w15:restartNumberingAfterBreak="0">
    <w:nsid w:val="569727D9"/>
    <w:multiLevelType w:val="hybridMultilevel"/>
    <w:tmpl w:val="F446D87A"/>
    <w:lvl w:ilvl="0" w:tplc="04050019">
      <w:start w:val="1"/>
      <w:numFmt w:val="lowerLetter"/>
      <w:lvlText w:val="%1."/>
      <w:lvlJc w:val="left"/>
      <w:pPr>
        <w:ind w:left="1440" w:hanging="360"/>
      </w:pPr>
    </w:lvl>
    <w:lvl w:ilvl="1" w:tplc="04050019" w:tentative="1">
      <w:start w:val="1"/>
      <w:numFmt w:val="lowerLetter"/>
      <w:lvlText w:val="%2."/>
      <w:lvlJc w:val="left"/>
      <w:pPr>
        <w:ind w:left="2160" w:hanging="360"/>
      </w:pPr>
    </w:lvl>
    <w:lvl w:ilvl="2" w:tplc="0405001B" w:tentative="1">
      <w:start w:val="1"/>
      <w:numFmt w:val="lowerRoman"/>
      <w:lvlText w:val="%3."/>
      <w:lvlJc w:val="right"/>
      <w:pPr>
        <w:ind w:left="2880" w:hanging="180"/>
      </w:pPr>
    </w:lvl>
    <w:lvl w:ilvl="3" w:tplc="0405000F" w:tentative="1">
      <w:start w:val="1"/>
      <w:numFmt w:val="decimal"/>
      <w:lvlText w:val="%4."/>
      <w:lvlJc w:val="left"/>
      <w:pPr>
        <w:ind w:left="3600" w:hanging="360"/>
      </w:pPr>
    </w:lvl>
    <w:lvl w:ilvl="4" w:tplc="04050019" w:tentative="1">
      <w:start w:val="1"/>
      <w:numFmt w:val="lowerLetter"/>
      <w:lvlText w:val="%5."/>
      <w:lvlJc w:val="left"/>
      <w:pPr>
        <w:ind w:left="4320" w:hanging="360"/>
      </w:pPr>
    </w:lvl>
    <w:lvl w:ilvl="5" w:tplc="0405001B" w:tentative="1">
      <w:start w:val="1"/>
      <w:numFmt w:val="lowerRoman"/>
      <w:lvlText w:val="%6."/>
      <w:lvlJc w:val="right"/>
      <w:pPr>
        <w:ind w:left="5040" w:hanging="180"/>
      </w:pPr>
    </w:lvl>
    <w:lvl w:ilvl="6" w:tplc="0405000F" w:tentative="1">
      <w:start w:val="1"/>
      <w:numFmt w:val="decimal"/>
      <w:lvlText w:val="%7."/>
      <w:lvlJc w:val="left"/>
      <w:pPr>
        <w:ind w:left="5760" w:hanging="360"/>
      </w:pPr>
    </w:lvl>
    <w:lvl w:ilvl="7" w:tplc="04050019" w:tentative="1">
      <w:start w:val="1"/>
      <w:numFmt w:val="lowerLetter"/>
      <w:lvlText w:val="%8."/>
      <w:lvlJc w:val="left"/>
      <w:pPr>
        <w:ind w:left="6480" w:hanging="360"/>
      </w:pPr>
    </w:lvl>
    <w:lvl w:ilvl="8" w:tplc="0405001B" w:tentative="1">
      <w:start w:val="1"/>
      <w:numFmt w:val="lowerRoman"/>
      <w:lvlText w:val="%9."/>
      <w:lvlJc w:val="right"/>
      <w:pPr>
        <w:ind w:left="7200" w:hanging="180"/>
      </w:pPr>
    </w:lvl>
  </w:abstractNum>
  <w:abstractNum w:abstractNumId="14" w15:restartNumberingAfterBreak="0">
    <w:nsid w:val="5AAE17E9"/>
    <w:multiLevelType w:val="hybridMultilevel"/>
    <w:tmpl w:val="47560028"/>
    <w:lvl w:ilvl="0" w:tplc="FFFFFFFF">
      <w:start w:val="1"/>
      <w:numFmt w:val="lowerLetter"/>
      <w:lvlText w:val="%1)"/>
      <w:lvlJc w:val="left"/>
      <w:pPr>
        <w:ind w:left="1440" w:hanging="360"/>
      </w:pPr>
    </w:lvl>
    <w:lvl w:ilvl="1" w:tplc="0405001B">
      <w:start w:val="1"/>
      <w:numFmt w:val="lowerRoman"/>
      <w:lvlText w:val="%2."/>
      <w:lvlJc w:val="righ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5" w15:restartNumberingAfterBreak="0">
    <w:nsid w:val="662432EA"/>
    <w:multiLevelType w:val="hybridMultilevel"/>
    <w:tmpl w:val="DCCC230E"/>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6" w15:restartNumberingAfterBreak="0">
    <w:nsid w:val="701E0E2F"/>
    <w:multiLevelType w:val="hybridMultilevel"/>
    <w:tmpl w:val="852699B8"/>
    <w:lvl w:ilvl="0" w:tplc="0405000F">
      <w:start w:val="1"/>
      <w:numFmt w:val="decimal"/>
      <w:lvlText w:val="%1."/>
      <w:lvlJc w:val="left"/>
      <w:pPr>
        <w:ind w:left="720" w:hanging="360"/>
      </w:p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7" w15:restartNumberingAfterBreak="0">
    <w:nsid w:val="73A30BA1"/>
    <w:multiLevelType w:val="hybridMultilevel"/>
    <w:tmpl w:val="A82062A6"/>
    <w:lvl w:ilvl="0" w:tplc="0405000F">
      <w:start w:val="1"/>
      <w:numFmt w:val="decimal"/>
      <w:lvlText w:val="%1."/>
      <w:lvlJc w:val="left"/>
      <w:pPr>
        <w:ind w:left="720" w:hanging="360"/>
      </w:p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start w:val="1"/>
      <w:numFmt w:val="lowerLetter"/>
      <w:lvlText w:val="%5."/>
      <w:lvlJc w:val="left"/>
      <w:pPr>
        <w:ind w:left="3600" w:hanging="360"/>
      </w:pPr>
    </w:lvl>
    <w:lvl w:ilvl="5" w:tplc="0405001B">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num w:numId="1" w16cid:durableId="951404713">
    <w:abstractNumId w:val="12"/>
  </w:num>
  <w:num w:numId="2" w16cid:durableId="438835768">
    <w:abstractNumId w:val="11"/>
  </w:num>
  <w:num w:numId="3" w16cid:durableId="288173107">
    <w:abstractNumId w:val="0"/>
  </w:num>
  <w:num w:numId="4" w16cid:durableId="809133370">
    <w:abstractNumId w:val="17"/>
  </w:num>
  <w:num w:numId="5" w16cid:durableId="1414929796">
    <w:abstractNumId w:val="10"/>
  </w:num>
  <w:num w:numId="6" w16cid:durableId="464589935">
    <w:abstractNumId w:val="5"/>
  </w:num>
  <w:num w:numId="7" w16cid:durableId="516508807">
    <w:abstractNumId w:val="2"/>
  </w:num>
  <w:num w:numId="8" w16cid:durableId="719866972">
    <w:abstractNumId w:val="8"/>
  </w:num>
  <w:num w:numId="9" w16cid:durableId="1165239406">
    <w:abstractNumId w:val="3"/>
  </w:num>
  <w:num w:numId="10" w16cid:durableId="706680553">
    <w:abstractNumId w:val="16"/>
  </w:num>
  <w:num w:numId="11" w16cid:durableId="1655600050">
    <w:abstractNumId w:val="1"/>
  </w:num>
  <w:num w:numId="12" w16cid:durableId="631908405">
    <w:abstractNumId w:val="4"/>
  </w:num>
  <w:num w:numId="13" w16cid:durableId="287779675">
    <w:abstractNumId w:val="15"/>
  </w:num>
  <w:num w:numId="14" w16cid:durableId="751244686">
    <w:abstractNumId w:val="13"/>
  </w:num>
  <w:num w:numId="15" w16cid:durableId="728845310">
    <w:abstractNumId w:val="6"/>
  </w:num>
  <w:num w:numId="16" w16cid:durableId="1484813100">
    <w:abstractNumId w:val="7"/>
  </w:num>
  <w:num w:numId="17" w16cid:durableId="1409425890">
    <w:abstractNumId w:val="9"/>
  </w:num>
  <w:num w:numId="18" w16cid:durableId="89283003">
    <w:abstractNumId w:val="14"/>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55BDB"/>
    <w:rsid w:val="00002E36"/>
    <w:rsid w:val="00005804"/>
    <w:rsid w:val="00005A2A"/>
    <w:rsid w:val="000073AB"/>
    <w:rsid w:val="00015406"/>
    <w:rsid w:val="000159C2"/>
    <w:rsid w:val="00016E78"/>
    <w:rsid w:val="0001768C"/>
    <w:rsid w:val="0002370C"/>
    <w:rsid w:val="00023A7E"/>
    <w:rsid w:val="00023D27"/>
    <w:rsid w:val="000278DE"/>
    <w:rsid w:val="000313BE"/>
    <w:rsid w:val="000349F4"/>
    <w:rsid w:val="000375ED"/>
    <w:rsid w:val="000401B9"/>
    <w:rsid w:val="0004684D"/>
    <w:rsid w:val="00057EE5"/>
    <w:rsid w:val="00061CED"/>
    <w:rsid w:val="000627FD"/>
    <w:rsid w:val="00082FA5"/>
    <w:rsid w:val="00084FCA"/>
    <w:rsid w:val="00087103"/>
    <w:rsid w:val="000875CF"/>
    <w:rsid w:val="000903F0"/>
    <w:rsid w:val="00095E4F"/>
    <w:rsid w:val="000973A9"/>
    <w:rsid w:val="000A15D0"/>
    <w:rsid w:val="000A28E0"/>
    <w:rsid w:val="000A6270"/>
    <w:rsid w:val="000A6E4B"/>
    <w:rsid w:val="000A7F2B"/>
    <w:rsid w:val="000B1EE3"/>
    <w:rsid w:val="000C1058"/>
    <w:rsid w:val="000D0993"/>
    <w:rsid w:val="000D2999"/>
    <w:rsid w:val="000D5519"/>
    <w:rsid w:val="000E7379"/>
    <w:rsid w:val="000F2F82"/>
    <w:rsid w:val="000F3EE6"/>
    <w:rsid w:val="000F54A2"/>
    <w:rsid w:val="000F5647"/>
    <w:rsid w:val="00102446"/>
    <w:rsid w:val="00104D46"/>
    <w:rsid w:val="00104F28"/>
    <w:rsid w:val="001069CB"/>
    <w:rsid w:val="00116E25"/>
    <w:rsid w:val="001200F9"/>
    <w:rsid w:val="0012060A"/>
    <w:rsid w:val="00121664"/>
    <w:rsid w:val="00125C0B"/>
    <w:rsid w:val="001317BD"/>
    <w:rsid w:val="001403F8"/>
    <w:rsid w:val="0014564C"/>
    <w:rsid w:val="00145D58"/>
    <w:rsid w:val="001526FE"/>
    <w:rsid w:val="00155586"/>
    <w:rsid w:val="00162E2C"/>
    <w:rsid w:val="00164678"/>
    <w:rsid w:val="0016575C"/>
    <w:rsid w:val="001738E7"/>
    <w:rsid w:val="00176F4E"/>
    <w:rsid w:val="00180076"/>
    <w:rsid w:val="001811D0"/>
    <w:rsid w:val="001841EE"/>
    <w:rsid w:val="001851AF"/>
    <w:rsid w:val="00185B0F"/>
    <w:rsid w:val="001A386A"/>
    <w:rsid w:val="001A51CD"/>
    <w:rsid w:val="001B2625"/>
    <w:rsid w:val="001B26F3"/>
    <w:rsid w:val="001B6022"/>
    <w:rsid w:val="001B6DB7"/>
    <w:rsid w:val="001B7DA5"/>
    <w:rsid w:val="001B7E69"/>
    <w:rsid w:val="001C004D"/>
    <w:rsid w:val="001C0B62"/>
    <w:rsid w:val="001C32DC"/>
    <w:rsid w:val="001C6DC4"/>
    <w:rsid w:val="001D3448"/>
    <w:rsid w:val="001D3AFA"/>
    <w:rsid w:val="001D3CD6"/>
    <w:rsid w:val="001D4B8B"/>
    <w:rsid w:val="001D4F19"/>
    <w:rsid w:val="001F1B2F"/>
    <w:rsid w:val="00200316"/>
    <w:rsid w:val="00200699"/>
    <w:rsid w:val="0020098B"/>
    <w:rsid w:val="00201153"/>
    <w:rsid w:val="00202297"/>
    <w:rsid w:val="00204576"/>
    <w:rsid w:val="00205982"/>
    <w:rsid w:val="002068FF"/>
    <w:rsid w:val="00206B70"/>
    <w:rsid w:val="00210041"/>
    <w:rsid w:val="00211FC0"/>
    <w:rsid w:val="0021200C"/>
    <w:rsid w:val="00212C48"/>
    <w:rsid w:val="00212DB8"/>
    <w:rsid w:val="002171C5"/>
    <w:rsid w:val="002175AB"/>
    <w:rsid w:val="0021788C"/>
    <w:rsid w:val="00224942"/>
    <w:rsid w:val="0022533A"/>
    <w:rsid w:val="00226774"/>
    <w:rsid w:val="00227D05"/>
    <w:rsid w:val="002321CE"/>
    <w:rsid w:val="002331E8"/>
    <w:rsid w:val="00242116"/>
    <w:rsid w:val="002432C4"/>
    <w:rsid w:val="00243EEF"/>
    <w:rsid w:val="00245A99"/>
    <w:rsid w:val="00247452"/>
    <w:rsid w:val="002505F1"/>
    <w:rsid w:val="00251C7E"/>
    <w:rsid w:val="00252A8C"/>
    <w:rsid w:val="00253AC1"/>
    <w:rsid w:val="00253C07"/>
    <w:rsid w:val="0025427E"/>
    <w:rsid w:val="00256800"/>
    <w:rsid w:val="00261C9B"/>
    <w:rsid w:val="0027048C"/>
    <w:rsid w:val="002726BA"/>
    <w:rsid w:val="002740CA"/>
    <w:rsid w:val="00274308"/>
    <w:rsid w:val="00275413"/>
    <w:rsid w:val="00285FA1"/>
    <w:rsid w:val="002870A2"/>
    <w:rsid w:val="002926EF"/>
    <w:rsid w:val="0029451C"/>
    <w:rsid w:val="00295EB3"/>
    <w:rsid w:val="00296174"/>
    <w:rsid w:val="0029703C"/>
    <w:rsid w:val="002A1782"/>
    <w:rsid w:val="002A320E"/>
    <w:rsid w:val="002B2AE3"/>
    <w:rsid w:val="002B6175"/>
    <w:rsid w:val="002C49E1"/>
    <w:rsid w:val="002C4EC9"/>
    <w:rsid w:val="002D1AEE"/>
    <w:rsid w:val="002D4258"/>
    <w:rsid w:val="002E25D5"/>
    <w:rsid w:val="002E3B9D"/>
    <w:rsid w:val="002E6764"/>
    <w:rsid w:val="002E7DC4"/>
    <w:rsid w:val="002F1593"/>
    <w:rsid w:val="002F25F3"/>
    <w:rsid w:val="002F3E12"/>
    <w:rsid w:val="002F4B8B"/>
    <w:rsid w:val="00303535"/>
    <w:rsid w:val="0031089F"/>
    <w:rsid w:val="00312E04"/>
    <w:rsid w:val="00313F9F"/>
    <w:rsid w:val="00314E19"/>
    <w:rsid w:val="00315A42"/>
    <w:rsid w:val="00321D35"/>
    <w:rsid w:val="00322ABF"/>
    <w:rsid w:val="00327EDE"/>
    <w:rsid w:val="00327EF2"/>
    <w:rsid w:val="00333200"/>
    <w:rsid w:val="00333D94"/>
    <w:rsid w:val="0033468E"/>
    <w:rsid w:val="00334902"/>
    <w:rsid w:val="00334B67"/>
    <w:rsid w:val="00337B02"/>
    <w:rsid w:val="00340619"/>
    <w:rsid w:val="00340CC2"/>
    <w:rsid w:val="003422F0"/>
    <w:rsid w:val="00344AE0"/>
    <w:rsid w:val="00347264"/>
    <w:rsid w:val="00350A33"/>
    <w:rsid w:val="00353823"/>
    <w:rsid w:val="00356081"/>
    <w:rsid w:val="00356604"/>
    <w:rsid w:val="0036305B"/>
    <w:rsid w:val="00372786"/>
    <w:rsid w:val="00380FA6"/>
    <w:rsid w:val="00381153"/>
    <w:rsid w:val="003836AF"/>
    <w:rsid w:val="00385844"/>
    <w:rsid w:val="00387DFA"/>
    <w:rsid w:val="0039247C"/>
    <w:rsid w:val="00392E64"/>
    <w:rsid w:val="003A2E98"/>
    <w:rsid w:val="003A4BF2"/>
    <w:rsid w:val="003B00BD"/>
    <w:rsid w:val="003B0108"/>
    <w:rsid w:val="003B09FC"/>
    <w:rsid w:val="003B0CD0"/>
    <w:rsid w:val="003B165E"/>
    <w:rsid w:val="003B2E89"/>
    <w:rsid w:val="003C01B4"/>
    <w:rsid w:val="003C7C66"/>
    <w:rsid w:val="003E035E"/>
    <w:rsid w:val="003E0CF0"/>
    <w:rsid w:val="003E0DE6"/>
    <w:rsid w:val="003E15ED"/>
    <w:rsid w:val="003E1A84"/>
    <w:rsid w:val="003E1FC1"/>
    <w:rsid w:val="003E66C1"/>
    <w:rsid w:val="003F5BA8"/>
    <w:rsid w:val="0040148A"/>
    <w:rsid w:val="004065E0"/>
    <w:rsid w:val="004110DA"/>
    <w:rsid w:val="00412B96"/>
    <w:rsid w:val="00415585"/>
    <w:rsid w:val="00422E90"/>
    <w:rsid w:val="00424D13"/>
    <w:rsid w:val="0042539D"/>
    <w:rsid w:val="00426006"/>
    <w:rsid w:val="004279C3"/>
    <w:rsid w:val="00433CE8"/>
    <w:rsid w:val="004373CE"/>
    <w:rsid w:val="0044017D"/>
    <w:rsid w:val="0044049E"/>
    <w:rsid w:val="004450D0"/>
    <w:rsid w:val="004465FD"/>
    <w:rsid w:val="00446CBF"/>
    <w:rsid w:val="00447DBB"/>
    <w:rsid w:val="00447EF0"/>
    <w:rsid w:val="0045070A"/>
    <w:rsid w:val="00453BD2"/>
    <w:rsid w:val="00453EE8"/>
    <w:rsid w:val="00464146"/>
    <w:rsid w:val="00466EBE"/>
    <w:rsid w:val="004733DD"/>
    <w:rsid w:val="004746FB"/>
    <w:rsid w:val="00487E72"/>
    <w:rsid w:val="00494ADF"/>
    <w:rsid w:val="00494BE7"/>
    <w:rsid w:val="00495AE9"/>
    <w:rsid w:val="004A040B"/>
    <w:rsid w:val="004A14E7"/>
    <w:rsid w:val="004A222B"/>
    <w:rsid w:val="004A4BD7"/>
    <w:rsid w:val="004A67C8"/>
    <w:rsid w:val="004A7083"/>
    <w:rsid w:val="004B560A"/>
    <w:rsid w:val="004B61F5"/>
    <w:rsid w:val="004B6566"/>
    <w:rsid w:val="004C4D1B"/>
    <w:rsid w:val="004C7317"/>
    <w:rsid w:val="004D4E04"/>
    <w:rsid w:val="004D631C"/>
    <w:rsid w:val="004D66C5"/>
    <w:rsid w:val="004D6BAB"/>
    <w:rsid w:val="004D70E3"/>
    <w:rsid w:val="004D7CC5"/>
    <w:rsid w:val="004E09F9"/>
    <w:rsid w:val="004E2EEE"/>
    <w:rsid w:val="004E5623"/>
    <w:rsid w:val="004F0015"/>
    <w:rsid w:val="004F314B"/>
    <w:rsid w:val="004F3E48"/>
    <w:rsid w:val="004F6FAB"/>
    <w:rsid w:val="00500777"/>
    <w:rsid w:val="00512A11"/>
    <w:rsid w:val="005140AD"/>
    <w:rsid w:val="005157AD"/>
    <w:rsid w:val="005168DA"/>
    <w:rsid w:val="00520FE5"/>
    <w:rsid w:val="0052658E"/>
    <w:rsid w:val="00531906"/>
    <w:rsid w:val="00532244"/>
    <w:rsid w:val="005336F1"/>
    <w:rsid w:val="00536152"/>
    <w:rsid w:val="00540DD8"/>
    <w:rsid w:val="005423BF"/>
    <w:rsid w:val="0054351B"/>
    <w:rsid w:val="0054362A"/>
    <w:rsid w:val="005475A5"/>
    <w:rsid w:val="005507A5"/>
    <w:rsid w:val="0055199E"/>
    <w:rsid w:val="00555779"/>
    <w:rsid w:val="00556EEE"/>
    <w:rsid w:val="00557286"/>
    <w:rsid w:val="00562A13"/>
    <w:rsid w:val="005645CC"/>
    <w:rsid w:val="00564CAF"/>
    <w:rsid w:val="005661BA"/>
    <w:rsid w:val="00570F95"/>
    <w:rsid w:val="00572045"/>
    <w:rsid w:val="00584AB3"/>
    <w:rsid w:val="00586486"/>
    <w:rsid w:val="00592F35"/>
    <w:rsid w:val="00596B42"/>
    <w:rsid w:val="005975E9"/>
    <w:rsid w:val="005A00CF"/>
    <w:rsid w:val="005A044B"/>
    <w:rsid w:val="005A1827"/>
    <w:rsid w:val="005B3D6B"/>
    <w:rsid w:val="005B4565"/>
    <w:rsid w:val="005B46EA"/>
    <w:rsid w:val="005B489B"/>
    <w:rsid w:val="005B5537"/>
    <w:rsid w:val="005B7045"/>
    <w:rsid w:val="005C26E9"/>
    <w:rsid w:val="005D3224"/>
    <w:rsid w:val="005D3E17"/>
    <w:rsid w:val="005D478E"/>
    <w:rsid w:val="005D5E0C"/>
    <w:rsid w:val="005E22AD"/>
    <w:rsid w:val="005E35C8"/>
    <w:rsid w:val="005F1768"/>
    <w:rsid w:val="005F2F70"/>
    <w:rsid w:val="00602F08"/>
    <w:rsid w:val="006060B0"/>
    <w:rsid w:val="0060750C"/>
    <w:rsid w:val="00612327"/>
    <w:rsid w:val="006226CF"/>
    <w:rsid w:val="006240D6"/>
    <w:rsid w:val="00624D60"/>
    <w:rsid w:val="00626EB7"/>
    <w:rsid w:val="006273E6"/>
    <w:rsid w:val="0063042F"/>
    <w:rsid w:val="006317B3"/>
    <w:rsid w:val="00633B7E"/>
    <w:rsid w:val="006343BD"/>
    <w:rsid w:val="00634814"/>
    <w:rsid w:val="00637238"/>
    <w:rsid w:val="006375B8"/>
    <w:rsid w:val="0064036A"/>
    <w:rsid w:val="006462CD"/>
    <w:rsid w:val="006539E3"/>
    <w:rsid w:val="00660BD9"/>
    <w:rsid w:val="00664088"/>
    <w:rsid w:val="00665C21"/>
    <w:rsid w:val="00666726"/>
    <w:rsid w:val="00666875"/>
    <w:rsid w:val="00667844"/>
    <w:rsid w:val="00671615"/>
    <w:rsid w:val="00672945"/>
    <w:rsid w:val="00680B93"/>
    <w:rsid w:val="00684A5E"/>
    <w:rsid w:val="00696D87"/>
    <w:rsid w:val="006A2881"/>
    <w:rsid w:val="006A43ED"/>
    <w:rsid w:val="006B0E0A"/>
    <w:rsid w:val="006C3FA2"/>
    <w:rsid w:val="006C5065"/>
    <w:rsid w:val="006C5E74"/>
    <w:rsid w:val="006D0CFD"/>
    <w:rsid w:val="006D3CD3"/>
    <w:rsid w:val="006E1E76"/>
    <w:rsid w:val="006E48DA"/>
    <w:rsid w:val="006E6748"/>
    <w:rsid w:val="006F1BF6"/>
    <w:rsid w:val="006F1FEF"/>
    <w:rsid w:val="006F34F6"/>
    <w:rsid w:val="006F4543"/>
    <w:rsid w:val="006F5B6F"/>
    <w:rsid w:val="00701A09"/>
    <w:rsid w:val="00704FB2"/>
    <w:rsid w:val="00706124"/>
    <w:rsid w:val="00711841"/>
    <w:rsid w:val="007137FC"/>
    <w:rsid w:val="00713A7A"/>
    <w:rsid w:val="00713CF1"/>
    <w:rsid w:val="00720971"/>
    <w:rsid w:val="00720A1D"/>
    <w:rsid w:val="0072335C"/>
    <w:rsid w:val="00724941"/>
    <w:rsid w:val="007315B4"/>
    <w:rsid w:val="0074142F"/>
    <w:rsid w:val="00744CFA"/>
    <w:rsid w:val="007460E6"/>
    <w:rsid w:val="00746327"/>
    <w:rsid w:val="00746336"/>
    <w:rsid w:val="00747214"/>
    <w:rsid w:val="007476E5"/>
    <w:rsid w:val="00752AB4"/>
    <w:rsid w:val="00753326"/>
    <w:rsid w:val="00755BDB"/>
    <w:rsid w:val="0075670B"/>
    <w:rsid w:val="007601EC"/>
    <w:rsid w:val="0076181B"/>
    <w:rsid w:val="00763F3A"/>
    <w:rsid w:val="00767D04"/>
    <w:rsid w:val="007720C8"/>
    <w:rsid w:val="00780F87"/>
    <w:rsid w:val="00783687"/>
    <w:rsid w:val="00784081"/>
    <w:rsid w:val="00785643"/>
    <w:rsid w:val="00785B37"/>
    <w:rsid w:val="00787394"/>
    <w:rsid w:val="00794038"/>
    <w:rsid w:val="007947A7"/>
    <w:rsid w:val="00796CA6"/>
    <w:rsid w:val="00796E00"/>
    <w:rsid w:val="00797641"/>
    <w:rsid w:val="007A14A7"/>
    <w:rsid w:val="007B04E6"/>
    <w:rsid w:val="007B2955"/>
    <w:rsid w:val="007B425C"/>
    <w:rsid w:val="007D2D27"/>
    <w:rsid w:val="007D4608"/>
    <w:rsid w:val="007D4D6B"/>
    <w:rsid w:val="007D5854"/>
    <w:rsid w:val="007D67B2"/>
    <w:rsid w:val="007E7906"/>
    <w:rsid w:val="007F08A7"/>
    <w:rsid w:val="007F143B"/>
    <w:rsid w:val="007F47F8"/>
    <w:rsid w:val="007F6719"/>
    <w:rsid w:val="007F6A66"/>
    <w:rsid w:val="008014DD"/>
    <w:rsid w:val="00802387"/>
    <w:rsid w:val="00804849"/>
    <w:rsid w:val="008057C4"/>
    <w:rsid w:val="00807D23"/>
    <w:rsid w:val="00814F12"/>
    <w:rsid w:val="008170ED"/>
    <w:rsid w:val="00820E0B"/>
    <w:rsid w:val="00821465"/>
    <w:rsid w:val="00822862"/>
    <w:rsid w:val="00825251"/>
    <w:rsid w:val="00825734"/>
    <w:rsid w:val="00826B8C"/>
    <w:rsid w:val="00826FE1"/>
    <w:rsid w:val="00833701"/>
    <w:rsid w:val="00837A73"/>
    <w:rsid w:val="00837D92"/>
    <w:rsid w:val="008425B1"/>
    <w:rsid w:val="008570EA"/>
    <w:rsid w:val="008651BC"/>
    <w:rsid w:val="00875CB6"/>
    <w:rsid w:val="00876061"/>
    <w:rsid w:val="00884911"/>
    <w:rsid w:val="00887D67"/>
    <w:rsid w:val="00890107"/>
    <w:rsid w:val="00890A1A"/>
    <w:rsid w:val="00891297"/>
    <w:rsid w:val="008A177B"/>
    <w:rsid w:val="008A36BA"/>
    <w:rsid w:val="008B0C16"/>
    <w:rsid w:val="008B3A2F"/>
    <w:rsid w:val="008B68BF"/>
    <w:rsid w:val="008B7122"/>
    <w:rsid w:val="008C6285"/>
    <w:rsid w:val="008D0C6F"/>
    <w:rsid w:val="008D3A64"/>
    <w:rsid w:val="008D528D"/>
    <w:rsid w:val="008D6613"/>
    <w:rsid w:val="008E497A"/>
    <w:rsid w:val="008F1E14"/>
    <w:rsid w:val="008F2AEC"/>
    <w:rsid w:val="008F437F"/>
    <w:rsid w:val="00900A68"/>
    <w:rsid w:val="00904232"/>
    <w:rsid w:val="00907FE8"/>
    <w:rsid w:val="009117F1"/>
    <w:rsid w:val="00911804"/>
    <w:rsid w:val="00914F04"/>
    <w:rsid w:val="009241B9"/>
    <w:rsid w:val="009274D7"/>
    <w:rsid w:val="009306E7"/>
    <w:rsid w:val="009450B8"/>
    <w:rsid w:val="0095106F"/>
    <w:rsid w:val="00956B0D"/>
    <w:rsid w:val="00957476"/>
    <w:rsid w:val="009600F8"/>
    <w:rsid w:val="009663FA"/>
    <w:rsid w:val="009666B4"/>
    <w:rsid w:val="0097011F"/>
    <w:rsid w:val="00973813"/>
    <w:rsid w:val="00974A1C"/>
    <w:rsid w:val="009777AC"/>
    <w:rsid w:val="00982565"/>
    <w:rsid w:val="00986450"/>
    <w:rsid w:val="00987F3E"/>
    <w:rsid w:val="00990894"/>
    <w:rsid w:val="00991F38"/>
    <w:rsid w:val="009A08DD"/>
    <w:rsid w:val="009A0B7D"/>
    <w:rsid w:val="009A35F9"/>
    <w:rsid w:val="009A4A0B"/>
    <w:rsid w:val="009A5DA4"/>
    <w:rsid w:val="009C04B5"/>
    <w:rsid w:val="009C26A8"/>
    <w:rsid w:val="009C5C38"/>
    <w:rsid w:val="009D16E1"/>
    <w:rsid w:val="009D1ACB"/>
    <w:rsid w:val="009D70FD"/>
    <w:rsid w:val="009D766A"/>
    <w:rsid w:val="009E0ACB"/>
    <w:rsid w:val="009E53F7"/>
    <w:rsid w:val="009F051A"/>
    <w:rsid w:val="009F06B5"/>
    <w:rsid w:val="009F0CD5"/>
    <w:rsid w:val="009F2B7C"/>
    <w:rsid w:val="009F3493"/>
    <w:rsid w:val="009F6C31"/>
    <w:rsid w:val="009F733E"/>
    <w:rsid w:val="00A05EB3"/>
    <w:rsid w:val="00A076EB"/>
    <w:rsid w:val="00A10940"/>
    <w:rsid w:val="00A11110"/>
    <w:rsid w:val="00A11816"/>
    <w:rsid w:val="00A127B7"/>
    <w:rsid w:val="00A13519"/>
    <w:rsid w:val="00A14566"/>
    <w:rsid w:val="00A2056D"/>
    <w:rsid w:val="00A226CA"/>
    <w:rsid w:val="00A3061F"/>
    <w:rsid w:val="00A30886"/>
    <w:rsid w:val="00A309D6"/>
    <w:rsid w:val="00A328C4"/>
    <w:rsid w:val="00A32EAE"/>
    <w:rsid w:val="00A34809"/>
    <w:rsid w:val="00A4123E"/>
    <w:rsid w:val="00A422F3"/>
    <w:rsid w:val="00A443A4"/>
    <w:rsid w:val="00A45EB3"/>
    <w:rsid w:val="00A47A1C"/>
    <w:rsid w:val="00A47DE8"/>
    <w:rsid w:val="00A52C9C"/>
    <w:rsid w:val="00A540FD"/>
    <w:rsid w:val="00A54635"/>
    <w:rsid w:val="00A55C1D"/>
    <w:rsid w:val="00A62E7F"/>
    <w:rsid w:val="00A65ED5"/>
    <w:rsid w:val="00A6611D"/>
    <w:rsid w:val="00A6662C"/>
    <w:rsid w:val="00A7120A"/>
    <w:rsid w:val="00A73A07"/>
    <w:rsid w:val="00A75D66"/>
    <w:rsid w:val="00A80A71"/>
    <w:rsid w:val="00A81258"/>
    <w:rsid w:val="00A82978"/>
    <w:rsid w:val="00A878FC"/>
    <w:rsid w:val="00A9062E"/>
    <w:rsid w:val="00A92989"/>
    <w:rsid w:val="00A97E4F"/>
    <w:rsid w:val="00AA1C6A"/>
    <w:rsid w:val="00AA2D1A"/>
    <w:rsid w:val="00AA45FB"/>
    <w:rsid w:val="00AA7813"/>
    <w:rsid w:val="00AB2341"/>
    <w:rsid w:val="00AB57AD"/>
    <w:rsid w:val="00AB6725"/>
    <w:rsid w:val="00AC1649"/>
    <w:rsid w:val="00AC41D1"/>
    <w:rsid w:val="00AC54E8"/>
    <w:rsid w:val="00AC7678"/>
    <w:rsid w:val="00AE0231"/>
    <w:rsid w:val="00AE0D74"/>
    <w:rsid w:val="00AE1678"/>
    <w:rsid w:val="00AE26BC"/>
    <w:rsid w:val="00AE4C33"/>
    <w:rsid w:val="00AF246E"/>
    <w:rsid w:val="00AF3623"/>
    <w:rsid w:val="00AF674C"/>
    <w:rsid w:val="00AF7F87"/>
    <w:rsid w:val="00B00DB9"/>
    <w:rsid w:val="00B02398"/>
    <w:rsid w:val="00B029BD"/>
    <w:rsid w:val="00B050F7"/>
    <w:rsid w:val="00B115FA"/>
    <w:rsid w:val="00B13650"/>
    <w:rsid w:val="00B15D11"/>
    <w:rsid w:val="00B24974"/>
    <w:rsid w:val="00B2579E"/>
    <w:rsid w:val="00B26B9C"/>
    <w:rsid w:val="00B32A20"/>
    <w:rsid w:val="00B4139E"/>
    <w:rsid w:val="00B42B01"/>
    <w:rsid w:val="00B42D8B"/>
    <w:rsid w:val="00B437DF"/>
    <w:rsid w:val="00B43C87"/>
    <w:rsid w:val="00B43D80"/>
    <w:rsid w:val="00B52BA5"/>
    <w:rsid w:val="00B546B9"/>
    <w:rsid w:val="00B57DCE"/>
    <w:rsid w:val="00B62737"/>
    <w:rsid w:val="00B64919"/>
    <w:rsid w:val="00B75AE5"/>
    <w:rsid w:val="00B76038"/>
    <w:rsid w:val="00B8288E"/>
    <w:rsid w:val="00B83899"/>
    <w:rsid w:val="00B866EA"/>
    <w:rsid w:val="00B94198"/>
    <w:rsid w:val="00BA496E"/>
    <w:rsid w:val="00BC406F"/>
    <w:rsid w:val="00BC65F0"/>
    <w:rsid w:val="00BD091E"/>
    <w:rsid w:val="00BD0BC4"/>
    <w:rsid w:val="00BD3264"/>
    <w:rsid w:val="00BD5067"/>
    <w:rsid w:val="00BD7894"/>
    <w:rsid w:val="00BE0043"/>
    <w:rsid w:val="00BE5399"/>
    <w:rsid w:val="00BE6AA2"/>
    <w:rsid w:val="00BE7288"/>
    <w:rsid w:val="00BF2B1B"/>
    <w:rsid w:val="00BF2F4F"/>
    <w:rsid w:val="00BF7364"/>
    <w:rsid w:val="00C0120C"/>
    <w:rsid w:val="00C0222B"/>
    <w:rsid w:val="00C04F94"/>
    <w:rsid w:val="00C13E86"/>
    <w:rsid w:val="00C2177E"/>
    <w:rsid w:val="00C228C7"/>
    <w:rsid w:val="00C23755"/>
    <w:rsid w:val="00C3091D"/>
    <w:rsid w:val="00C35268"/>
    <w:rsid w:val="00C35AD1"/>
    <w:rsid w:val="00C36C87"/>
    <w:rsid w:val="00C4315C"/>
    <w:rsid w:val="00C472B1"/>
    <w:rsid w:val="00C50B59"/>
    <w:rsid w:val="00C52E30"/>
    <w:rsid w:val="00C54AF5"/>
    <w:rsid w:val="00C64B24"/>
    <w:rsid w:val="00C73D98"/>
    <w:rsid w:val="00C74DB3"/>
    <w:rsid w:val="00C82B31"/>
    <w:rsid w:val="00C87526"/>
    <w:rsid w:val="00C90B5E"/>
    <w:rsid w:val="00C926E1"/>
    <w:rsid w:val="00C949B8"/>
    <w:rsid w:val="00CA1191"/>
    <w:rsid w:val="00CA210F"/>
    <w:rsid w:val="00CA3C92"/>
    <w:rsid w:val="00CA444A"/>
    <w:rsid w:val="00CB076D"/>
    <w:rsid w:val="00CB2EBC"/>
    <w:rsid w:val="00CC219D"/>
    <w:rsid w:val="00CC2A8D"/>
    <w:rsid w:val="00CC70FE"/>
    <w:rsid w:val="00CC7F42"/>
    <w:rsid w:val="00CD22B4"/>
    <w:rsid w:val="00CD5E99"/>
    <w:rsid w:val="00CD7255"/>
    <w:rsid w:val="00CE106E"/>
    <w:rsid w:val="00CE1800"/>
    <w:rsid w:val="00CE2196"/>
    <w:rsid w:val="00CE2E79"/>
    <w:rsid w:val="00CE5FFF"/>
    <w:rsid w:val="00CE6547"/>
    <w:rsid w:val="00CE7803"/>
    <w:rsid w:val="00CF0333"/>
    <w:rsid w:val="00CF043F"/>
    <w:rsid w:val="00D01710"/>
    <w:rsid w:val="00D07544"/>
    <w:rsid w:val="00D127E6"/>
    <w:rsid w:val="00D1612D"/>
    <w:rsid w:val="00D16D31"/>
    <w:rsid w:val="00D24DEB"/>
    <w:rsid w:val="00D2735D"/>
    <w:rsid w:val="00D317B2"/>
    <w:rsid w:val="00D42FA9"/>
    <w:rsid w:val="00D46BB1"/>
    <w:rsid w:val="00D473A4"/>
    <w:rsid w:val="00D513F0"/>
    <w:rsid w:val="00D51F26"/>
    <w:rsid w:val="00D619E7"/>
    <w:rsid w:val="00D64E8C"/>
    <w:rsid w:val="00D64FE9"/>
    <w:rsid w:val="00D65DC5"/>
    <w:rsid w:val="00D700BB"/>
    <w:rsid w:val="00D71B69"/>
    <w:rsid w:val="00D775BA"/>
    <w:rsid w:val="00D777BE"/>
    <w:rsid w:val="00D811DC"/>
    <w:rsid w:val="00D82F47"/>
    <w:rsid w:val="00D91983"/>
    <w:rsid w:val="00D92512"/>
    <w:rsid w:val="00D92F2C"/>
    <w:rsid w:val="00D935BC"/>
    <w:rsid w:val="00D94B1F"/>
    <w:rsid w:val="00D96F49"/>
    <w:rsid w:val="00DA4743"/>
    <w:rsid w:val="00DA47F2"/>
    <w:rsid w:val="00DA4FB6"/>
    <w:rsid w:val="00DB109E"/>
    <w:rsid w:val="00DB306C"/>
    <w:rsid w:val="00DB5CA6"/>
    <w:rsid w:val="00DB6DB3"/>
    <w:rsid w:val="00DC0C9D"/>
    <w:rsid w:val="00DC1704"/>
    <w:rsid w:val="00DC2A16"/>
    <w:rsid w:val="00DC2B74"/>
    <w:rsid w:val="00DC4BEE"/>
    <w:rsid w:val="00DD04D2"/>
    <w:rsid w:val="00DD452C"/>
    <w:rsid w:val="00DE0E2C"/>
    <w:rsid w:val="00DE4397"/>
    <w:rsid w:val="00DE78AE"/>
    <w:rsid w:val="00DF2726"/>
    <w:rsid w:val="00DF2777"/>
    <w:rsid w:val="00DF43CB"/>
    <w:rsid w:val="00DF559D"/>
    <w:rsid w:val="00DF6057"/>
    <w:rsid w:val="00DF6388"/>
    <w:rsid w:val="00E00ECC"/>
    <w:rsid w:val="00E02B1A"/>
    <w:rsid w:val="00E030AA"/>
    <w:rsid w:val="00E15709"/>
    <w:rsid w:val="00E15A01"/>
    <w:rsid w:val="00E17912"/>
    <w:rsid w:val="00E228C0"/>
    <w:rsid w:val="00E27B61"/>
    <w:rsid w:val="00E31D38"/>
    <w:rsid w:val="00E35850"/>
    <w:rsid w:val="00E376B0"/>
    <w:rsid w:val="00E37AFE"/>
    <w:rsid w:val="00E40AB2"/>
    <w:rsid w:val="00E42818"/>
    <w:rsid w:val="00E43B24"/>
    <w:rsid w:val="00E44782"/>
    <w:rsid w:val="00E518A2"/>
    <w:rsid w:val="00E538C5"/>
    <w:rsid w:val="00E57164"/>
    <w:rsid w:val="00E61016"/>
    <w:rsid w:val="00E61579"/>
    <w:rsid w:val="00E6609C"/>
    <w:rsid w:val="00E668B8"/>
    <w:rsid w:val="00E6735D"/>
    <w:rsid w:val="00E760F5"/>
    <w:rsid w:val="00E80CB7"/>
    <w:rsid w:val="00E9038D"/>
    <w:rsid w:val="00E9281A"/>
    <w:rsid w:val="00EA3B3B"/>
    <w:rsid w:val="00EA7DC1"/>
    <w:rsid w:val="00EB10A3"/>
    <w:rsid w:val="00EB7C98"/>
    <w:rsid w:val="00EC341D"/>
    <w:rsid w:val="00EC361B"/>
    <w:rsid w:val="00EC4782"/>
    <w:rsid w:val="00ED63E4"/>
    <w:rsid w:val="00EF01C4"/>
    <w:rsid w:val="00EF08E8"/>
    <w:rsid w:val="00EF704E"/>
    <w:rsid w:val="00EF7C05"/>
    <w:rsid w:val="00F02756"/>
    <w:rsid w:val="00F03391"/>
    <w:rsid w:val="00F0434A"/>
    <w:rsid w:val="00F05B49"/>
    <w:rsid w:val="00F1358A"/>
    <w:rsid w:val="00F1570F"/>
    <w:rsid w:val="00F15D68"/>
    <w:rsid w:val="00F1643C"/>
    <w:rsid w:val="00F20D6E"/>
    <w:rsid w:val="00F26F61"/>
    <w:rsid w:val="00F27489"/>
    <w:rsid w:val="00F4037B"/>
    <w:rsid w:val="00F41273"/>
    <w:rsid w:val="00F4130D"/>
    <w:rsid w:val="00F464B0"/>
    <w:rsid w:val="00F47156"/>
    <w:rsid w:val="00F47881"/>
    <w:rsid w:val="00F54402"/>
    <w:rsid w:val="00F57763"/>
    <w:rsid w:val="00F66433"/>
    <w:rsid w:val="00F77114"/>
    <w:rsid w:val="00F82D35"/>
    <w:rsid w:val="00F83322"/>
    <w:rsid w:val="00F83DC6"/>
    <w:rsid w:val="00F93EA5"/>
    <w:rsid w:val="00FA1D60"/>
    <w:rsid w:val="00FA692F"/>
    <w:rsid w:val="00FA74C2"/>
    <w:rsid w:val="00FB1719"/>
    <w:rsid w:val="00FB1E09"/>
    <w:rsid w:val="00FC0598"/>
    <w:rsid w:val="00FC1B1D"/>
    <w:rsid w:val="00FC34DF"/>
    <w:rsid w:val="00FC564C"/>
    <w:rsid w:val="00FC56FA"/>
    <w:rsid w:val="00FC5EC5"/>
    <w:rsid w:val="00FC7A95"/>
    <w:rsid w:val="00FC7D4B"/>
    <w:rsid w:val="00FD09E9"/>
    <w:rsid w:val="00FD346E"/>
    <w:rsid w:val="00FD37B9"/>
    <w:rsid w:val="00FD4E92"/>
    <w:rsid w:val="00FE0D7D"/>
    <w:rsid w:val="00FE2A1E"/>
    <w:rsid w:val="00FE3121"/>
    <w:rsid w:val="00FE5AA0"/>
    <w:rsid w:val="00FE7691"/>
    <w:rsid w:val="00FF2570"/>
    <w:rsid w:val="00FF25BA"/>
    <w:rsid w:val="00FF45D7"/>
    <w:rsid w:val="00FF6364"/>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E57CA64"/>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cs-CZ" w:eastAsia="cs-CZ"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uiPriority="9" w:qFormat="1"/>
    <w:lsdException w:name="heading 7" w:semiHidden="1" w:uiPriority="9" w:unhideWhenUsed="1" w:qFormat="1"/>
    <w:lsdException w:name="heading 8" w:uiPriority="9"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125C0B"/>
    <w:pPr>
      <w:overflowPunct w:val="0"/>
      <w:autoSpaceDE w:val="0"/>
      <w:autoSpaceDN w:val="0"/>
      <w:adjustRightInd w:val="0"/>
      <w:textAlignment w:val="baseline"/>
    </w:pPr>
    <w:rPr>
      <w:rFonts w:ascii="Times New Roman" w:eastAsia="Times New Roman" w:hAnsi="Times New Roman"/>
      <w:b/>
    </w:rPr>
  </w:style>
  <w:style w:type="paragraph" w:styleId="Nadpis1">
    <w:name w:val="heading 1"/>
    <w:basedOn w:val="Normln"/>
    <w:next w:val="Normln"/>
    <w:link w:val="Nadpis1Char"/>
    <w:qFormat/>
    <w:rsid w:val="00755BDB"/>
    <w:pPr>
      <w:keepNext/>
      <w:spacing w:before="240" w:after="60"/>
      <w:outlineLvl w:val="0"/>
    </w:pPr>
    <w:rPr>
      <w:bCs/>
      <w:kern w:val="32"/>
      <w:sz w:val="32"/>
      <w:szCs w:val="32"/>
      <w:lang w:val="x-none"/>
    </w:rPr>
  </w:style>
  <w:style w:type="paragraph" w:styleId="Nadpis2">
    <w:name w:val="heading 2"/>
    <w:basedOn w:val="Normln"/>
    <w:next w:val="Normln"/>
    <w:link w:val="Nadpis2Char"/>
    <w:uiPriority w:val="9"/>
    <w:qFormat/>
    <w:rsid w:val="00755BDB"/>
    <w:pPr>
      <w:keepNext/>
      <w:keepLines/>
      <w:spacing w:before="80"/>
      <w:jc w:val="center"/>
      <w:outlineLvl w:val="1"/>
    </w:pPr>
    <w:rPr>
      <w:bCs/>
      <w:sz w:val="28"/>
      <w:szCs w:val="26"/>
      <w:lang w:val="x-none"/>
    </w:rPr>
  </w:style>
  <w:style w:type="paragraph" w:styleId="Nadpis3">
    <w:name w:val="heading 3"/>
    <w:basedOn w:val="Normln"/>
    <w:next w:val="Normln"/>
    <w:link w:val="Nadpis3Char"/>
    <w:uiPriority w:val="9"/>
    <w:unhideWhenUsed/>
    <w:qFormat/>
    <w:rsid w:val="009A35F9"/>
    <w:pPr>
      <w:keepNext/>
      <w:spacing w:before="240" w:after="60"/>
      <w:outlineLvl w:val="2"/>
    </w:pPr>
    <w:rPr>
      <w:rFonts w:ascii="Calibri Light" w:hAnsi="Calibri Light"/>
      <w:bCs/>
      <w:sz w:val="26"/>
      <w:szCs w:val="26"/>
    </w:rPr>
  </w:style>
  <w:style w:type="paragraph" w:styleId="Nadpis6">
    <w:name w:val="heading 6"/>
    <w:basedOn w:val="Normln"/>
    <w:next w:val="Normln"/>
    <w:link w:val="Nadpis6Char"/>
    <w:qFormat/>
    <w:rsid w:val="00755BDB"/>
    <w:pPr>
      <w:spacing w:before="240" w:after="60"/>
      <w:outlineLvl w:val="5"/>
    </w:pPr>
    <w:rPr>
      <w:rFonts w:ascii="Calibri" w:hAnsi="Calibri"/>
      <w:b w:val="0"/>
      <w:bCs/>
      <w:lang w:val="x-none"/>
    </w:rPr>
  </w:style>
  <w:style w:type="paragraph" w:styleId="Nadpis8">
    <w:name w:val="heading 8"/>
    <w:basedOn w:val="Normln"/>
    <w:next w:val="Normln"/>
    <w:qFormat/>
    <w:rsid w:val="00584AB3"/>
    <w:pPr>
      <w:spacing w:before="240" w:after="60"/>
      <w:outlineLvl w:val="7"/>
    </w:pPr>
    <w:rPr>
      <w:i/>
      <w:iCs/>
      <w:sz w:val="24"/>
      <w:szCs w:val="24"/>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link w:val="Nadpis1"/>
    <w:rsid w:val="00755BDB"/>
    <w:rPr>
      <w:rFonts w:ascii="Times New Roman" w:eastAsia="Times New Roman" w:hAnsi="Times New Roman" w:cs="Arial"/>
      <w:b/>
      <w:bCs/>
      <w:kern w:val="32"/>
      <w:sz w:val="32"/>
      <w:szCs w:val="32"/>
      <w:lang w:eastAsia="cs-CZ"/>
    </w:rPr>
  </w:style>
  <w:style w:type="character" w:customStyle="1" w:styleId="Nadpis6Char">
    <w:name w:val="Nadpis 6 Char"/>
    <w:link w:val="Nadpis6"/>
    <w:rsid w:val="00755BDB"/>
    <w:rPr>
      <w:rFonts w:ascii="Calibri" w:eastAsia="Times New Roman" w:hAnsi="Calibri" w:cs="Times New Roman"/>
      <w:bCs/>
      <w:lang w:eastAsia="cs-CZ"/>
    </w:rPr>
  </w:style>
  <w:style w:type="paragraph" w:styleId="Odstavecseseznamem">
    <w:name w:val="List Paragraph"/>
    <w:basedOn w:val="Normln"/>
    <w:uiPriority w:val="99"/>
    <w:qFormat/>
    <w:rsid w:val="00755BDB"/>
    <w:pPr>
      <w:ind w:left="720"/>
      <w:contextualSpacing/>
    </w:pPr>
  </w:style>
  <w:style w:type="character" w:customStyle="1" w:styleId="Nadpis2Char">
    <w:name w:val="Nadpis 2 Char"/>
    <w:link w:val="Nadpis2"/>
    <w:uiPriority w:val="9"/>
    <w:rsid w:val="00755BDB"/>
    <w:rPr>
      <w:rFonts w:ascii="Times New Roman" w:eastAsia="Times New Roman" w:hAnsi="Times New Roman" w:cs="Times New Roman"/>
      <w:b/>
      <w:bCs/>
      <w:sz w:val="28"/>
      <w:szCs w:val="26"/>
      <w:lang w:eastAsia="cs-CZ"/>
    </w:rPr>
  </w:style>
  <w:style w:type="character" w:styleId="Hypertextovodkaz">
    <w:name w:val="Hyperlink"/>
    <w:unhideWhenUsed/>
    <w:rsid w:val="00A47DE8"/>
    <w:rPr>
      <w:color w:val="0000FF"/>
      <w:u w:val="single"/>
    </w:rPr>
  </w:style>
  <w:style w:type="paragraph" w:styleId="Zkladntext">
    <w:name w:val="Body Text"/>
    <w:basedOn w:val="Normln"/>
    <w:link w:val="ZkladntextChar"/>
    <w:rsid w:val="00720971"/>
    <w:pPr>
      <w:overflowPunct/>
      <w:autoSpaceDE/>
      <w:autoSpaceDN/>
      <w:adjustRightInd/>
      <w:jc w:val="both"/>
      <w:textAlignment w:val="auto"/>
    </w:pPr>
    <w:rPr>
      <w:sz w:val="24"/>
      <w:lang w:val="x-none" w:eastAsia="x-none"/>
    </w:rPr>
  </w:style>
  <w:style w:type="character" w:customStyle="1" w:styleId="ZkladntextChar">
    <w:name w:val="Základní text Char"/>
    <w:link w:val="Zkladntext"/>
    <w:rsid w:val="00720971"/>
    <w:rPr>
      <w:rFonts w:ascii="Times New Roman" w:eastAsia="Times New Roman" w:hAnsi="Times New Roman"/>
      <w:b/>
      <w:sz w:val="24"/>
    </w:rPr>
  </w:style>
  <w:style w:type="character" w:styleId="Odkaznakoment">
    <w:name w:val="annotation reference"/>
    <w:semiHidden/>
    <w:unhideWhenUsed/>
    <w:rsid w:val="0097011F"/>
    <w:rPr>
      <w:sz w:val="16"/>
      <w:szCs w:val="16"/>
    </w:rPr>
  </w:style>
  <w:style w:type="paragraph" w:styleId="Textkomente">
    <w:name w:val="annotation text"/>
    <w:basedOn w:val="Normln"/>
    <w:link w:val="TextkomenteChar"/>
    <w:unhideWhenUsed/>
    <w:rsid w:val="0097011F"/>
    <w:rPr>
      <w:lang w:val="x-none" w:eastAsia="x-none"/>
    </w:rPr>
  </w:style>
  <w:style w:type="character" w:customStyle="1" w:styleId="TextkomenteChar">
    <w:name w:val="Text komentáře Char"/>
    <w:link w:val="Textkomente"/>
    <w:rsid w:val="0097011F"/>
    <w:rPr>
      <w:rFonts w:ascii="Times New Roman" w:eastAsia="Times New Roman" w:hAnsi="Times New Roman"/>
      <w:b/>
    </w:rPr>
  </w:style>
  <w:style w:type="paragraph" w:styleId="Pedmtkomente">
    <w:name w:val="annotation subject"/>
    <w:basedOn w:val="Textkomente"/>
    <w:next w:val="Textkomente"/>
    <w:link w:val="PedmtkomenteChar"/>
    <w:uiPriority w:val="99"/>
    <w:semiHidden/>
    <w:unhideWhenUsed/>
    <w:rsid w:val="0097011F"/>
    <w:rPr>
      <w:bCs/>
    </w:rPr>
  </w:style>
  <w:style w:type="character" w:customStyle="1" w:styleId="PedmtkomenteChar">
    <w:name w:val="Předmět komentáře Char"/>
    <w:link w:val="Pedmtkomente"/>
    <w:uiPriority w:val="99"/>
    <w:semiHidden/>
    <w:rsid w:val="0097011F"/>
    <w:rPr>
      <w:rFonts w:ascii="Times New Roman" w:eastAsia="Times New Roman" w:hAnsi="Times New Roman"/>
      <w:b/>
      <w:bCs/>
    </w:rPr>
  </w:style>
  <w:style w:type="paragraph" w:styleId="Textbubliny">
    <w:name w:val="Balloon Text"/>
    <w:basedOn w:val="Normln"/>
    <w:link w:val="TextbublinyChar"/>
    <w:uiPriority w:val="99"/>
    <w:semiHidden/>
    <w:unhideWhenUsed/>
    <w:rsid w:val="0097011F"/>
    <w:rPr>
      <w:rFonts w:ascii="Tahoma" w:hAnsi="Tahoma"/>
      <w:sz w:val="16"/>
      <w:szCs w:val="16"/>
      <w:lang w:val="x-none" w:eastAsia="x-none"/>
    </w:rPr>
  </w:style>
  <w:style w:type="character" w:customStyle="1" w:styleId="TextbublinyChar">
    <w:name w:val="Text bubliny Char"/>
    <w:link w:val="Textbubliny"/>
    <w:uiPriority w:val="99"/>
    <w:semiHidden/>
    <w:rsid w:val="0097011F"/>
    <w:rPr>
      <w:rFonts w:ascii="Tahoma" w:eastAsia="Times New Roman" w:hAnsi="Tahoma" w:cs="Tahoma"/>
      <w:b/>
      <w:sz w:val="16"/>
      <w:szCs w:val="16"/>
    </w:rPr>
  </w:style>
  <w:style w:type="paragraph" w:styleId="Zhlav">
    <w:name w:val="header"/>
    <w:basedOn w:val="Normln"/>
    <w:link w:val="ZhlavChar"/>
    <w:unhideWhenUsed/>
    <w:rsid w:val="005475A5"/>
    <w:pPr>
      <w:tabs>
        <w:tab w:val="center" w:pos="4536"/>
        <w:tab w:val="right" w:pos="9072"/>
      </w:tabs>
    </w:pPr>
    <w:rPr>
      <w:lang w:val="x-none" w:eastAsia="x-none"/>
    </w:rPr>
  </w:style>
  <w:style w:type="character" w:customStyle="1" w:styleId="ZhlavChar">
    <w:name w:val="Záhlaví Char"/>
    <w:link w:val="Zhlav"/>
    <w:rsid w:val="005475A5"/>
    <w:rPr>
      <w:rFonts w:ascii="Times New Roman" w:eastAsia="Times New Roman" w:hAnsi="Times New Roman"/>
      <w:b/>
    </w:rPr>
  </w:style>
  <w:style w:type="paragraph" w:styleId="Zpat">
    <w:name w:val="footer"/>
    <w:basedOn w:val="Normln"/>
    <w:link w:val="ZpatChar"/>
    <w:uiPriority w:val="99"/>
    <w:unhideWhenUsed/>
    <w:rsid w:val="005475A5"/>
    <w:pPr>
      <w:tabs>
        <w:tab w:val="center" w:pos="4536"/>
        <w:tab w:val="right" w:pos="9072"/>
      </w:tabs>
    </w:pPr>
    <w:rPr>
      <w:lang w:val="x-none" w:eastAsia="x-none"/>
    </w:rPr>
  </w:style>
  <w:style w:type="character" w:customStyle="1" w:styleId="ZpatChar">
    <w:name w:val="Zápatí Char"/>
    <w:link w:val="Zpat"/>
    <w:uiPriority w:val="99"/>
    <w:rsid w:val="005475A5"/>
    <w:rPr>
      <w:rFonts w:ascii="Times New Roman" w:eastAsia="Times New Roman" w:hAnsi="Times New Roman"/>
      <w:b/>
    </w:rPr>
  </w:style>
  <w:style w:type="paragraph" w:customStyle="1" w:styleId="Odstavecseseznamem1">
    <w:name w:val="Odstavec se seznamem1"/>
    <w:basedOn w:val="Normln"/>
    <w:rsid w:val="00991F38"/>
    <w:pPr>
      <w:overflowPunct/>
      <w:autoSpaceDE/>
      <w:autoSpaceDN/>
      <w:adjustRightInd/>
      <w:spacing w:after="200" w:line="276" w:lineRule="auto"/>
      <w:ind w:left="720"/>
      <w:textAlignment w:val="auto"/>
    </w:pPr>
    <w:rPr>
      <w:rFonts w:ascii="Calibri" w:hAnsi="Calibri" w:cs="Calibri"/>
      <w:b w:val="0"/>
      <w:sz w:val="22"/>
      <w:szCs w:val="22"/>
      <w:lang w:eastAsia="en-US"/>
    </w:rPr>
  </w:style>
  <w:style w:type="paragraph" w:styleId="Zkladntextodsazen">
    <w:name w:val="Body Text Indent"/>
    <w:basedOn w:val="Normln"/>
    <w:link w:val="ZkladntextodsazenChar"/>
    <w:uiPriority w:val="99"/>
    <w:unhideWhenUsed/>
    <w:rsid w:val="00FE3121"/>
    <w:pPr>
      <w:spacing w:after="120"/>
      <w:ind w:left="283"/>
    </w:pPr>
    <w:rPr>
      <w:lang w:val="x-none" w:eastAsia="x-none"/>
    </w:rPr>
  </w:style>
  <w:style w:type="character" w:customStyle="1" w:styleId="ZkladntextodsazenChar">
    <w:name w:val="Základní text odsazený Char"/>
    <w:link w:val="Zkladntextodsazen"/>
    <w:uiPriority w:val="99"/>
    <w:rsid w:val="00FE3121"/>
    <w:rPr>
      <w:rFonts w:ascii="Times New Roman" w:eastAsia="Times New Roman" w:hAnsi="Times New Roman"/>
      <w:b/>
    </w:rPr>
  </w:style>
  <w:style w:type="paragraph" w:styleId="Zkladntextodsazen3">
    <w:name w:val="Body Text Indent 3"/>
    <w:basedOn w:val="Normln"/>
    <w:link w:val="Zkladntextodsazen3Char"/>
    <w:uiPriority w:val="99"/>
    <w:semiHidden/>
    <w:unhideWhenUsed/>
    <w:rsid w:val="00453BD2"/>
    <w:pPr>
      <w:spacing w:after="120"/>
      <w:ind w:left="283"/>
    </w:pPr>
    <w:rPr>
      <w:sz w:val="16"/>
      <w:szCs w:val="16"/>
      <w:lang w:val="x-none" w:eastAsia="x-none"/>
    </w:rPr>
  </w:style>
  <w:style w:type="character" w:customStyle="1" w:styleId="Zkladntextodsazen3Char">
    <w:name w:val="Základní text odsazený 3 Char"/>
    <w:link w:val="Zkladntextodsazen3"/>
    <w:uiPriority w:val="99"/>
    <w:semiHidden/>
    <w:rsid w:val="00453BD2"/>
    <w:rPr>
      <w:rFonts w:ascii="Times New Roman" w:eastAsia="Times New Roman" w:hAnsi="Times New Roman"/>
      <w:b/>
      <w:sz w:val="16"/>
      <w:szCs w:val="16"/>
    </w:rPr>
  </w:style>
  <w:style w:type="paragraph" w:styleId="Rozloendokumentu">
    <w:name w:val="Document Map"/>
    <w:basedOn w:val="Normln"/>
    <w:semiHidden/>
    <w:rsid w:val="00C3091D"/>
    <w:pPr>
      <w:shd w:val="clear" w:color="auto" w:fill="000080"/>
    </w:pPr>
    <w:rPr>
      <w:rFonts w:ascii="Tahoma" w:hAnsi="Tahoma" w:cs="Tahoma"/>
    </w:rPr>
  </w:style>
  <w:style w:type="table" w:styleId="Mkatabulky">
    <w:name w:val="Table Grid"/>
    <w:basedOn w:val="Normlntabulka"/>
    <w:rsid w:val="00584AB3"/>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eznam">
    <w:name w:val="List"/>
    <w:basedOn w:val="Normln"/>
    <w:semiHidden/>
    <w:rsid w:val="00A226CA"/>
    <w:pPr>
      <w:overflowPunct/>
      <w:autoSpaceDE/>
      <w:autoSpaceDN/>
      <w:adjustRightInd/>
      <w:ind w:left="283" w:hanging="283"/>
      <w:textAlignment w:val="auto"/>
    </w:pPr>
    <w:rPr>
      <w:b w:val="0"/>
      <w:sz w:val="24"/>
    </w:rPr>
  </w:style>
  <w:style w:type="paragraph" w:styleId="Pokraovnseznamu">
    <w:name w:val="List Continue"/>
    <w:basedOn w:val="Normln"/>
    <w:uiPriority w:val="99"/>
    <w:semiHidden/>
    <w:unhideWhenUsed/>
    <w:rsid w:val="000F3EE6"/>
    <w:pPr>
      <w:spacing w:after="120"/>
      <w:ind w:left="283"/>
      <w:contextualSpacing/>
    </w:pPr>
  </w:style>
  <w:style w:type="paragraph" w:customStyle="1" w:styleId="NADPISCENNETUC">
    <w:name w:val="NADPIS CENNETUC"/>
    <w:basedOn w:val="Normln"/>
    <w:rsid w:val="007315B4"/>
    <w:pPr>
      <w:keepNext/>
      <w:keepLines/>
      <w:spacing w:before="120" w:after="60"/>
      <w:jc w:val="center"/>
    </w:pPr>
    <w:rPr>
      <w:b w:val="0"/>
    </w:rPr>
  </w:style>
  <w:style w:type="paragraph" w:styleId="Bezmezer">
    <w:name w:val="No Spacing"/>
    <w:uiPriority w:val="1"/>
    <w:qFormat/>
    <w:rsid w:val="004D6BAB"/>
    <w:rPr>
      <w:rFonts w:eastAsia="Times New Roman" w:cs="Calibri"/>
      <w:sz w:val="22"/>
      <w:szCs w:val="22"/>
      <w:lang w:eastAsia="en-US"/>
    </w:rPr>
  </w:style>
  <w:style w:type="paragraph" w:styleId="Zkladntext2">
    <w:name w:val="Body Text 2"/>
    <w:basedOn w:val="Normln"/>
    <w:link w:val="Zkladntext2Char"/>
    <w:uiPriority w:val="99"/>
    <w:semiHidden/>
    <w:unhideWhenUsed/>
    <w:rsid w:val="009777AC"/>
    <w:pPr>
      <w:spacing w:after="120" w:line="480" w:lineRule="auto"/>
    </w:pPr>
  </w:style>
  <w:style w:type="character" w:customStyle="1" w:styleId="Zkladntext2Char">
    <w:name w:val="Základní text 2 Char"/>
    <w:link w:val="Zkladntext2"/>
    <w:uiPriority w:val="99"/>
    <w:semiHidden/>
    <w:rsid w:val="009777AC"/>
    <w:rPr>
      <w:rFonts w:ascii="Times New Roman" w:eastAsia="Times New Roman" w:hAnsi="Times New Roman"/>
      <w:b/>
    </w:rPr>
  </w:style>
  <w:style w:type="paragraph" w:styleId="Normlnweb">
    <w:name w:val="Normal (Web)"/>
    <w:basedOn w:val="Normln"/>
    <w:uiPriority w:val="99"/>
    <w:unhideWhenUsed/>
    <w:rsid w:val="0029703C"/>
    <w:pPr>
      <w:overflowPunct/>
      <w:autoSpaceDE/>
      <w:autoSpaceDN/>
      <w:adjustRightInd/>
      <w:spacing w:before="100" w:beforeAutospacing="1" w:after="100" w:afterAutospacing="1"/>
      <w:textAlignment w:val="auto"/>
    </w:pPr>
    <w:rPr>
      <w:rFonts w:eastAsia="Calibri"/>
      <w:b w:val="0"/>
      <w:sz w:val="24"/>
      <w:szCs w:val="24"/>
    </w:rPr>
  </w:style>
  <w:style w:type="paragraph" w:customStyle="1" w:styleId="Default">
    <w:name w:val="Default"/>
    <w:rsid w:val="0029703C"/>
    <w:pPr>
      <w:autoSpaceDE w:val="0"/>
      <w:autoSpaceDN w:val="0"/>
      <w:adjustRightInd w:val="0"/>
    </w:pPr>
    <w:rPr>
      <w:rFonts w:ascii="Lucida Sans Unicode" w:eastAsia="Times New Roman" w:hAnsi="Lucida Sans Unicode" w:cs="Lucida Sans Unicode"/>
      <w:color w:val="000000"/>
      <w:sz w:val="24"/>
      <w:szCs w:val="24"/>
    </w:rPr>
  </w:style>
  <w:style w:type="paragraph" w:styleId="Nzev">
    <w:name w:val="Title"/>
    <w:basedOn w:val="Normln"/>
    <w:link w:val="NzevChar"/>
    <w:qFormat/>
    <w:rsid w:val="00121664"/>
    <w:pPr>
      <w:overflowPunct/>
      <w:autoSpaceDE/>
      <w:autoSpaceDN/>
      <w:adjustRightInd/>
      <w:jc w:val="center"/>
      <w:textAlignment w:val="auto"/>
    </w:pPr>
    <w:rPr>
      <w:sz w:val="28"/>
    </w:rPr>
  </w:style>
  <w:style w:type="character" w:customStyle="1" w:styleId="NzevChar">
    <w:name w:val="Název Char"/>
    <w:link w:val="Nzev"/>
    <w:rsid w:val="00121664"/>
    <w:rPr>
      <w:rFonts w:ascii="Times New Roman" w:eastAsia="Times New Roman" w:hAnsi="Times New Roman"/>
      <w:b/>
      <w:sz w:val="28"/>
    </w:rPr>
  </w:style>
  <w:style w:type="character" w:customStyle="1" w:styleId="Nadpis3Char">
    <w:name w:val="Nadpis 3 Char"/>
    <w:link w:val="Nadpis3"/>
    <w:uiPriority w:val="9"/>
    <w:rsid w:val="009A35F9"/>
    <w:rPr>
      <w:rFonts w:ascii="Calibri Light" w:eastAsia="Times New Roman" w:hAnsi="Calibri Light" w:cs="Times New Roman"/>
      <w:b/>
      <w:bCs/>
      <w:sz w:val="26"/>
      <w:szCs w:val="26"/>
    </w:rPr>
  </w:style>
  <w:style w:type="paragraph" w:customStyle="1" w:styleId="Odstavec">
    <w:name w:val="Odstavec"/>
    <w:basedOn w:val="Normln"/>
    <w:autoRedefine/>
    <w:rsid w:val="00275413"/>
    <w:pPr>
      <w:tabs>
        <w:tab w:val="left" w:pos="-180"/>
        <w:tab w:val="left" w:pos="567"/>
      </w:tabs>
      <w:overflowPunct/>
      <w:autoSpaceDE/>
      <w:autoSpaceDN/>
      <w:adjustRightInd/>
      <w:spacing w:before="120"/>
      <w:ind w:left="567" w:hanging="567"/>
      <w:jc w:val="both"/>
      <w:textAlignment w:val="auto"/>
    </w:pPr>
    <w:rPr>
      <w:rFonts w:ascii="Palatino Linotype" w:hAnsi="Palatino Linotype"/>
      <w:b w:val="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9135741">
      <w:bodyDiv w:val="1"/>
      <w:marLeft w:val="0"/>
      <w:marRight w:val="0"/>
      <w:marTop w:val="0"/>
      <w:marBottom w:val="0"/>
      <w:divBdr>
        <w:top w:val="none" w:sz="0" w:space="0" w:color="auto"/>
        <w:left w:val="none" w:sz="0" w:space="0" w:color="auto"/>
        <w:bottom w:val="none" w:sz="0" w:space="0" w:color="auto"/>
        <w:right w:val="none" w:sz="0" w:space="0" w:color="auto"/>
      </w:divBdr>
    </w:div>
    <w:div w:id="1072117037">
      <w:bodyDiv w:val="1"/>
      <w:marLeft w:val="0"/>
      <w:marRight w:val="0"/>
      <w:marTop w:val="0"/>
      <w:marBottom w:val="0"/>
      <w:divBdr>
        <w:top w:val="none" w:sz="0" w:space="0" w:color="auto"/>
        <w:left w:val="none" w:sz="0" w:space="0" w:color="auto"/>
        <w:bottom w:val="none" w:sz="0" w:space="0" w:color="auto"/>
        <w:right w:val="none" w:sz="0" w:space="0" w:color="auto"/>
      </w:divBdr>
    </w:div>
    <w:div w:id="13527983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microsoft.com/office/2016/09/relationships/commentsIds" Target="commentsIds.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fontTable" Target="fontTable.xml"/></Relationships>
</file>

<file path=word/theme/theme1.xml><?xml version="1.0" encoding="utf-8"?>
<a:theme xmlns:a="http://schemas.openxmlformats.org/drawingml/2006/main" name="Motiv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D675A4-1997-4A4A-B760-07057A8F9A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4029</Words>
  <Characters>23974</Characters>
  <Application>Microsoft Office Word</Application>
  <DocSecurity>0</DocSecurity>
  <Lines>461</Lines>
  <Paragraphs>184</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27819</CharactersWithSpaces>
  <SharedDoc>false</SharedDoc>
  <HLinks>
    <vt:vector size="6" baseType="variant">
      <vt:variant>
        <vt:i4>4391035</vt:i4>
      </vt:variant>
      <vt:variant>
        <vt:i4>0</vt:i4>
      </vt:variant>
      <vt:variant>
        <vt:i4>0</vt:i4>
      </vt:variant>
      <vt:variant>
        <vt:i4>5</vt:i4>
      </vt:variant>
      <vt:variant>
        <vt:lpwstr>mailto:starosta@obecokna.cz</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2021-11-25T16:59:00Z</dcterms:created>
  <dcterms:modified xsi:type="dcterms:W3CDTF">2025-10-08T09:51:00Z</dcterms:modified>
</cp:coreProperties>
</file>